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BDBC7" w14:textId="633F2539" w:rsidR="003E0EF2" w:rsidRPr="00420140" w:rsidRDefault="00F54D19" w:rsidP="00F13A80">
      <w:pPr>
        <w:pStyle w:val="NoSpacing"/>
        <w:jc w:val="center"/>
        <w:rPr>
          <w:rFonts w:cstheme="minorHAnsi"/>
          <w:b/>
          <w:u w:val="single"/>
        </w:rPr>
      </w:pPr>
      <w:proofErr w:type="spellStart"/>
      <w:r w:rsidRPr="00420140">
        <w:rPr>
          <w:rFonts w:cstheme="minorHAnsi"/>
          <w:b/>
          <w:u w:val="single"/>
        </w:rPr>
        <w:t>Whiston</w:t>
      </w:r>
      <w:proofErr w:type="spellEnd"/>
      <w:r w:rsidRPr="00420140">
        <w:rPr>
          <w:rFonts w:cstheme="minorHAnsi"/>
          <w:b/>
          <w:u w:val="single"/>
        </w:rPr>
        <w:t xml:space="preserve"> Parish Council</w:t>
      </w:r>
    </w:p>
    <w:p w14:paraId="5B2B47A5" w14:textId="77777777" w:rsidR="00AC76F4" w:rsidRPr="00420140" w:rsidRDefault="00AC76F4" w:rsidP="00F54D19">
      <w:pPr>
        <w:pStyle w:val="NoSpacing"/>
        <w:rPr>
          <w:rFonts w:cstheme="minorHAnsi"/>
          <w:b/>
          <w:u w:val="single"/>
        </w:rPr>
      </w:pPr>
    </w:p>
    <w:p w14:paraId="26686394" w14:textId="44239A17" w:rsidR="00AC76F4" w:rsidRPr="00420140" w:rsidRDefault="00AC76F4" w:rsidP="00FA5CBB">
      <w:pPr>
        <w:pStyle w:val="NoSpacing"/>
        <w:jc w:val="center"/>
        <w:rPr>
          <w:rFonts w:cstheme="minorHAnsi"/>
          <w:b/>
        </w:rPr>
      </w:pPr>
      <w:r w:rsidRPr="00420140">
        <w:rPr>
          <w:rFonts w:cstheme="minorHAnsi"/>
          <w:b/>
          <w:u w:val="single"/>
        </w:rPr>
        <w:t xml:space="preserve">Minutes of the </w:t>
      </w:r>
      <w:r w:rsidR="00F6136A" w:rsidRPr="00420140">
        <w:rPr>
          <w:rFonts w:cstheme="minorHAnsi"/>
          <w:b/>
          <w:u w:val="single"/>
        </w:rPr>
        <w:t xml:space="preserve">Annual </w:t>
      </w:r>
      <w:r w:rsidRPr="00420140">
        <w:rPr>
          <w:rFonts w:cstheme="minorHAnsi"/>
          <w:b/>
          <w:u w:val="single"/>
        </w:rPr>
        <w:t xml:space="preserve">Meeting held on </w:t>
      </w:r>
      <w:r w:rsidR="00B71DDF" w:rsidRPr="00420140">
        <w:rPr>
          <w:rFonts w:cstheme="minorHAnsi"/>
          <w:b/>
          <w:u w:val="single"/>
        </w:rPr>
        <w:t xml:space="preserve">Monday </w:t>
      </w:r>
      <w:r w:rsidR="00DF5224">
        <w:rPr>
          <w:rFonts w:cstheme="minorHAnsi"/>
          <w:b/>
          <w:u w:val="single"/>
        </w:rPr>
        <w:t>21</w:t>
      </w:r>
      <w:r w:rsidR="00DF5224" w:rsidRPr="00DF5224">
        <w:rPr>
          <w:rFonts w:cstheme="minorHAnsi"/>
          <w:b/>
          <w:u w:val="single"/>
          <w:vertAlign w:val="superscript"/>
        </w:rPr>
        <w:t>st</w:t>
      </w:r>
      <w:r w:rsidR="00DF5224">
        <w:rPr>
          <w:rFonts w:cstheme="minorHAnsi"/>
          <w:b/>
          <w:u w:val="single"/>
        </w:rPr>
        <w:t xml:space="preserve"> November</w:t>
      </w:r>
      <w:r w:rsidR="00B71DDF" w:rsidRPr="00420140">
        <w:rPr>
          <w:rFonts w:cstheme="minorHAnsi"/>
          <w:b/>
          <w:u w:val="single"/>
        </w:rPr>
        <w:t xml:space="preserve"> 2022</w:t>
      </w:r>
      <w:r w:rsidR="00085AAD" w:rsidRPr="00420140">
        <w:rPr>
          <w:rFonts w:cstheme="minorHAnsi"/>
          <w:b/>
          <w:u w:val="single"/>
        </w:rPr>
        <w:t xml:space="preserve"> </w:t>
      </w:r>
      <w:r w:rsidR="003A6D08" w:rsidRPr="00420140">
        <w:rPr>
          <w:rFonts w:cstheme="minorHAnsi"/>
          <w:b/>
          <w:u w:val="single"/>
        </w:rPr>
        <w:t>at 6.</w:t>
      </w:r>
      <w:r w:rsidR="00C93DD5" w:rsidRPr="00420140">
        <w:rPr>
          <w:rFonts w:cstheme="minorHAnsi"/>
          <w:b/>
          <w:u w:val="single"/>
        </w:rPr>
        <w:t>3</w:t>
      </w:r>
      <w:r w:rsidR="003A6D08" w:rsidRPr="00420140">
        <w:rPr>
          <w:rFonts w:cstheme="minorHAnsi"/>
          <w:b/>
          <w:u w:val="single"/>
        </w:rPr>
        <w:t xml:space="preserve">0 pm at </w:t>
      </w:r>
      <w:proofErr w:type="spellStart"/>
      <w:r w:rsidR="003A6D08" w:rsidRPr="00420140">
        <w:rPr>
          <w:rFonts w:cstheme="minorHAnsi"/>
          <w:b/>
          <w:u w:val="single"/>
        </w:rPr>
        <w:t>Whiston</w:t>
      </w:r>
      <w:proofErr w:type="spellEnd"/>
      <w:r w:rsidR="003A6D08" w:rsidRPr="00420140">
        <w:rPr>
          <w:rFonts w:cstheme="minorHAnsi"/>
          <w:b/>
          <w:u w:val="single"/>
        </w:rPr>
        <w:t xml:space="preserve"> </w:t>
      </w:r>
      <w:r w:rsidR="00C46276" w:rsidRPr="00420140">
        <w:rPr>
          <w:rFonts w:cstheme="minorHAnsi"/>
          <w:b/>
          <w:u w:val="single"/>
        </w:rPr>
        <w:t>Parish Hall.</w:t>
      </w:r>
    </w:p>
    <w:p w14:paraId="0DC0E80E" w14:textId="22E8F2C8" w:rsidR="003A6D08" w:rsidRPr="00420140" w:rsidRDefault="003A6D08" w:rsidP="003A6D08">
      <w:pPr>
        <w:pStyle w:val="NoSpacing"/>
        <w:rPr>
          <w:rFonts w:cstheme="minorHAnsi"/>
          <w:b/>
          <w:u w:val="single"/>
        </w:rPr>
      </w:pPr>
    </w:p>
    <w:p w14:paraId="4AB2F149" w14:textId="05E783CD" w:rsidR="00CE127B" w:rsidRDefault="00725C5C" w:rsidP="00CE127B">
      <w:pPr>
        <w:pStyle w:val="NoSpacing"/>
        <w:ind w:right="567"/>
        <w:rPr>
          <w:rFonts w:cstheme="minorHAnsi"/>
        </w:rPr>
      </w:pPr>
      <w:r w:rsidRPr="00420140">
        <w:rPr>
          <w:rFonts w:cstheme="minorHAnsi"/>
          <w:b/>
        </w:rPr>
        <w:t>Present:</w:t>
      </w:r>
      <w:r w:rsidR="003448B2" w:rsidRPr="00420140">
        <w:rPr>
          <w:rFonts w:cstheme="minorHAnsi"/>
        </w:rPr>
        <w:t xml:space="preserve"> </w:t>
      </w:r>
      <w:r w:rsidR="00D05E97" w:rsidRPr="00420140">
        <w:rPr>
          <w:rFonts w:cstheme="minorHAnsi"/>
        </w:rPr>
        <w:t xml:space="preserve"> G.</w:t>
      </w:r>
      <w:r w:rsidR="009C0A35" w:rsidRPr="00420140">
        <w:rPr>
          <w:rFonts w:cstheme="minorHAnsi"/>
        </w:rPr>
        <w:t xml:space="preserve"> </w:t>
      </w:r>
      <w:r w:rsidR="00D05E97" w:rsidRPr="00420140">
        <w:rPr>
          <w:rFonts w:cstheme="minorHAnsi"/>
        </w:rPr>
        <w:t xml:space="preserve">Smales, </w:t>
      </w:r>
      <w:r w:rsidR="00F13A80" w:rsidRPr="00420140">
        <w:rPr>
          <w:rFonts w:cstheme="minorHAnsi"/>
        </w:rPr>
        <w:t>E</w:t>
      </w:r>
      <w:r w:rsidR="00C73FE5" w:rsidRPr="00420140">
        <w:rPr>
          <w:rFonts w:cstheme="minorHAnsi"/>
        </w:rPr>
        <w:t>.</w:t>
      </w:r>
      <w:r w:rsidR="00F13A80" w:rsidRPr="00420140">
        <w:rPr>
          <w:rFonts w:cstheme="minorHAnsi"/>
        </w:rPr>
        <w:t xml:space="preserve"> Reynard,</w:t>
      </w:r>
      <w:r w:rsidR="00316436" w:rsidRPr="00420140">
        <w:rPr>
          <w:rFonts w:cstheme="minorHAnsi"/>
        </w:rPr>
        <w:t xml:space="preserve"> </w:t>
      </w:r>
      <w:r w:rsidR="00D05E97" w:rsidRPr="00420140">
        <w:rPr>
          <w:rFonts w:cstheme="minorHAnsi"/>
        </w:rPr>
        <w:t>T.</w:t>
      </w:r>
      <w:r w:rsidR="009C0A35" w:rsidRPr="00420140">
        <w:rPr>
          <w:rFonts w:cstheme="minorHAnsi"/>
        </w:rPr>
        <w:t xml:space="preserve"> </w:t>
      </w:r>
      <w:r w:rsidR="00D05E97" w:rsidRPr="00420140">
        <w:rPr>
          <w:rFonts w:cstheme="minorHAnsi"/>
        </w:rPr>
        <w:t>Stevenson</w:t>
      </w:r>
      <w:r w:rsidR="009D1CB0" w:rsidRPr="00420140">
        <w:rPr>
          <w:rFonts w:cstheme="minorHAnsi"/>
        </w:rPr>
        <w:t>, C. Davis</w:t>
      </w:r>
      <w:r w:rsidR="003C3759" w:rsidRPr="00420140">
        <w:rPr>
          <w:rFonts w:cstheme="minorHAnsi"/>
        </w:rPr>
        <w:t xml:space="preserve">, </w:t>
      </w:r>
      <w:r w:rsidR="00CE127B" w:rsidRPr="00420140">
        <w:rPr>
          <w:rFonts w:cstheme="minorHAnsi"/>
        </w:rPr>
        <w:t>C. Taylor, A. Griffin</w:t>
      </w:r>
      <w:r w:rsidR="00DF5224">
        <w:rPr>
          <w:rFonts w:cstheme="minorHAnsi"/>
        </w:rPr>
        <w:t xml:space="preserve">, </w:t>
      </w:r>
    </w:p>
    <w:p w14:paraId="1DB7F05E" w14:textId="082A8DF0" w:rsidR="00344370" w:rsidRPr="00420140" w:rsidRDefault="00344370" w:rsidP="00CE127B">
      <w:pPr>
        <w:pStyle w:val="NoSpacing"/>
        <w:ind w:right="567"/>
        <w:rPr>
          <w:rFonts w:cstheme="minorHAnsi"/>
        </w:rPr>
      </w:pPr>
      <w:r>
        <w:rPr>
          <w:rFonts w:cstheme="minorHAnsi"/>
        </w:rPr>
        <w:t xml:space="preserve">               </w:t>
      </w:r>
    </w:p>
    <w:p w14:paraId="182E7BFF" w14:textId="4045E689" w:rsidR="00F13A80" w:rsidRPr="00420140" w:rsidRDefault="003A6D08" w:rsidP="00CE127B">
      <w:pPr>
        <w:pStyle w:val="NoSpacing"/>
        <w:ind w:right="567"/>
        <w:rPr>
          <w:rFonts w:cstheme="minorHAnsi"/>
        </w:rPr>
      </w:pPr>
      <w:r w:rsidRPr="00420140">
        <w:rPr>
          <w:rFonts w:cstheme="minorHAnsi"/>
          <w:b/>
        </w:rPr>
        <w:t xml:space="preserve">In </w:t>
      </w:r>
      <w:r w:rsidR="00C46276" w:rsidRPr="00420140">
        <w:rPr>
          <w:rFonts w:cstheme="minorHAnsi"/>
          <w:b/>
        </w:rPr>
        <w:t>Attendance:</w:t>
      </w:r>
      <w:r w:rsidR="00585328" w:rsidRPr="00420140">
        <w:rPr>
          <w:rFonts w:cstheme="minorHAnsi"/>
          <w:b/>
        </w:rPr>
        <w:t xml:space="preserve"> </w:t>
      </w:r>
      <w:r w:rsidR="00055B81" w:rsidRPr="00420140">
        <w:rPr>
          <w:rFonts w:cstheme="minorHAnsi"/>
          <w:b/>
        </w:rPr>
        <w:t xml:space="preserve"> </w:t>
      </w:r>
      <w:r w:rsidR="00E60CED" w:rsidRPr="00420140">
        <w:rPr>
          <w:rFonts w:cstheme="minorHAnsi"/>
        </w:rPr>
        <w:t>E. Keeling</w:t>
      </w:r>
      <w:r w:rsidR="009C0A35" w:rsidRPr="00420140">
        <w:rPr>
          <w:rFonts w:cstheme="minorHAnsi"/>
        </w:rPr>
        <w:t>-</w:t>
      </w:r>
      <w:r w:rsidR="00E60CED" w:rsidRPr="00420140">
        <w:rPr>
          <w:rFonts w:cstheme="minorHAnsi"/>
        </w:rPr>
        <w:t>Heane</w:t>
      </w:r>
      <w:r w:rsidR="009C0A35" w:rsidRPr="00420140">
        <w:rPr>
          <w:rFonts w:cstheme="minorHAnsi"/>
        </w:rPr>
        <w:t xml:space="preserve"> </w:t>
      </w:r>
      <w:r w:rsidR="00482B89" w:rsidRPr="00420140">
        <w:rPr>
          <w:rFonts w:cstheme="minorHAnsi"/>
        </w:rPr>
        <w:t>-</w:t>
      </w:r>
      <w:r w:rsidR="00E60CED" w:rsidRPr="00420140">
        <w:rPr>
          <w:rFonts w:cstheme="minorHAnsi"/>
          <w:b/>
        </w:rPr>
        <w:t xml:space="preserve"> </w:t>
      </w:r>
      <w:r w:rsidR="007E3CA5" w:rsidRPr="00420140">
        <w:rPr>
          <w:rFonts w:cstheme="minorHAnsi"/>
        </w:rPr>
        <w:t>Clerk to the Council</w:t>
      </w:r>
      <w:r w:rsidR="00CE127B" w:rsidRPr="00420140">
        <w:rPr>
          <w:rFonts w:cstheme="minorHAnsi"/>
        </w:rPr>
        <w:t xml:space="preserve">, A. Harrison </w:t>
      </w:r>
      <w:r w:rsidR="00AA3F3E">
        <w:rPr>
          <w:rFonts w:cstheme="minorHAnsi"/>
        </w:rPr>
        <w:t>–</w:t>
      </w:r>
      <w:r w:rsidR="00CE127B" w:rsidRPr="00420140">
        <w:rPr>
          <w:rFonts w:cstheme="minorHAnsi"/>
        </w:rPr>
        <w:t xml:space="preserve"> </w:t>
      </w:r>
      <w:r w:rsidR="00F131B2">
        <w:rPr>
          <w:rFonts w:cstheme="minorHAnsi"/>
        </w:rPr>
        <w:t>two staff members from The Events Foundry</w:t>
      </w:r>
      <w:r w:rsidR="00DF5224">
        <w:rPr>
          <w:rFonts w:cstheme="minorHAnsi"/>
        </w:rPr>
        <w:t>.</w:t>
      </w:r>
    </w:p>
    <w:p w14:paraId="1C21B389" w14:textId="3C56869B" w:rsidR="000372B0" w:rsidRPr="00420140" w:rsidRDefault="000372B0" w:rsidP="003A6D08">
      <w:pPr>
        <w:pStyle w:val="NoSpacing"/>
        <w:rPr>
          <w:rFonts w:cstheme="minorHAnsi"/>
          <w:color w:val="FF0000"/>
        </w:rPr>
      </w:pPr>
    </w:p>
    <w:tbl>
      <w:tblPr>
        <w:tblStyle w:val="TableGrid"/>
        <w:tblW w:w="9582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142"/>
        <w:gridCol w:w="7938"/>
        <w:gridCol w:w="226"/>
      </w:tblGrid>
      <w:tr w:rsidR="00367361" w:rsidRPr="00420140" w14:paraId="1F90F270" w14:textId="77777777" w:rsidTr="007613B8">
        <w:trPr>
          <w:gridAfter w:val="1"/>
          <w:wAfter w:w="226" w:type="dxa"/>
          <w:trHeight w:val="738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F150C8" w14:textId="3C4A58F0" w:rsidR="00367361" w:rsidRPr="00F546E3" w:rsidRDefault="00BB7010" w:rsidP="00316436">
            <w:pPr>
              <w:pStyle w:val="NoSpacing"/>
              <w:ind w:right="-248" w:hanging="76"/>
              <w:rPr>
                <w:rFonts w:cstheme="minorHAnsi"/>
                <w:b/>
              </w:rPr>
            </w:pPr>
            <w:r w:rsidRPr="00F546E3">
              <w:rPr>
                <w:rFonts w:cstheme="minorHAnsi"/>
                <w:b/>
              </w:rPr>
              <w:t>0</w:t>
            </w:r>
            <w:r w:rsidR="00934D32">
              <w:rPr>
                <w:rFonts w:cstheme="minorHAnsi"/>
                <w:b/>
              </w:rPr>
              <w:t>91</w:t>
            </w:r>
            <w:r w:rsidRPr="00F546E3">
              <w:rPr>
                <w:rFonts w:cstheme="minorHAnsi"/>
                <w:b/>
              </w:rPr>
              <w:t>/22</w:t>
            </w:r>
          </w:p>
          <w:p w14:paraId="6BB4E378" w14:textId="77777777" w:rsidR="006B43D8" w:rsidRPr="00F546E3" w:rsidRDefault="006B43D8" w:rsidP="00316436">
            <w:pPr>
              <w:pStyle w:val="NoSpacing"/>
              <w:ind w:right="-248" w:hanging="76"/>
              <w:rPr>
                <w:rFonts w:cstheme="minorHAnsi"/>
                <w:b/>
              </w:rPr>
            </w:pPr>
          </w:p>
          <w:p w14:paraId="0366863F" w14:textId="7DFC8237" w:rsidR="00367361" w:rsidRPr="00F546E3" w:rsidRDefault="00367361" w:rsidP="00BB7010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0FAB1742" w14:textId="77777777" w:rsidR="00344370" w:rsidRDefault="00344370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5B1C73C3" w14:textId="220E0A3A" w:rsidR="00BB7010" w:rsidRPr="00F546E3" w:rsidRDefault="00BB7010" w:rsidP="00344370">
            <w:pPr>
              <w:pStyle w:val="NoSpacing"/>
              <w:ind w:left="-105" w:right="-248"/>
              <w:rPr>
                <w:rFonts w:cstheme="minorHAnsi"/>
                <w:b/>
              </w:rPr>
            </w:pPr>
            <w:r w:rsidRPr="00F546E3">
              <w:rPr>
                <w:rFonts w:cstheme="minorHAnsi"/>
                <w:b/>
              </w:rPr>
              <w:t>0</w:t>
            </w:r>
            <w:r w:rsidR="00934D32">
              <w:rPr>
                <w:rFonts w:cstheme="minorHAnsi"/>
                <w:b/>
              </w:rPr>
              <w:t>92</w:t>
            </w:r>
            <w:r w:rsidRPr="00F546E3">
              <w:rPr>
                <w:rFonts w:cstheme="minorHAnsi"/>
                <w:b/>
              </w:rPr>
              <w:t>/22</w:t>
            </w:r>
          </w:p>
          <w:p w14:paraId="0B41B539" w14:textId="77777777" w:rsidR="00716B8F" w:rsidRPr="00F546E3" w:rsidRDefault="00716B8F" w:rsidP="00316436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2A49AF65" w14:textId="77777777" w:rsidR="008C3AF4" w:rsidRPr="00F546E3" w:rsidRDefault="008C3AF4" w:rsidP="008C3AF4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4BF69E91" w14:textId="0D72C47E" w:rsidR="00716DF5" w:rsidRPr="00F546E3" w:rsidRDefault="00BB7010" w:rsidP="008C3AF4">
            <w:pPr>
              <w:pStyle w:val="NoSpacing"/>
              <w:ind w:left="-105" w:right="-248"/>
              <w:rPr>
                <w:rFonts w:cstheme="minorHAnsi"/>
                <w:b/>
              </w:rPr>
            </w:pPr>
            <w:r w:rsidRPr="00F546E3">
              <w:rPr>
                <w:rFonts w:cstheme="minorHAnsi"/>
                <w:b/>
              </w:rPr>
              <w:t>0</w:t>
            </w:r>
            <w:r w:rsidR="00934D32">
              <w:rPr>
                <w:rFonts w:cstheme="minorHAnsi"/>
                <w:b/>
              </w:rPr>
              <w:t>93</w:t>
            </w:r>
            <w:r w:rsidRPr="00F546E3">
              <w:rPr>
                <w:rFonts w:cstheme="minorHAnsi"/>
                <w:b/>
              </w:rPr>
              <w:t>/22</w:t>
            </w:r>
          </w:p>
          <w:p w14:paraId="5E071EC5" w14:textId="77777777" w:rsidR="00FB3845" w:rsidRPr="00F546E3" w:rsidRDefault="00FB3845" w:rsidP="00316436">
            <w:pPr>
              <w:pStyle w:val="NoSpacing"/>
              <w:ind w:right="-248" w:hanging="76"/>
              <w:rPr>
                <w:rFonts w:cstheme="minorHAnsi"/>
                <w:b/>
              </w:rPr>
            </w:pPr>
          </w:p>
          <w:p w14:paraId="466B05BE" w14:textId="6B0C42D3" w:rsidR="00B3379D" w:rsidRPr="00F546E3" w:rsidRDefault="00BB7010" w:rsidP="00344370">
            <w:pPr>
              <w:pStyle w:val="NoSpacing"/>
              <w:ind w:left="-105" w:right="-248"/>
              <w:rPr>
                <w:rFonts w:cstheme="minorHAnsi"/>
                <w:b/>
              </w:rPr>
            </w:pPr>
            <w:r w:rsidRPr="00F546E3">
              <w:rPr>
                <w:rFonts w:cstheme="minorHAnsi"/>
                <w:b/>
              </w:rPr>
              <w:t>0</w:t>
            </w:r>
            <w:r w:rsidR="00934D32">
              <w:rPr>
                <w:rFonts w:cstheme="minorHAnsi"/>
                <w:b/>
              </w:rPr>
              <w:t>94</w:t>
            </w:r>
            <w:r w:rsidR="00F6136A" w:rsidRPr="00F546E3">
              <w:rPr>
                <w:rFonts w:cstheme="minorHAnsi"/>
                <w:b/>
              </w:rPr>
              <w:t>/</w:t>
            </w:r>
            <w:r w:rsidR="00D44294" w:rsidRPr="00F546E3">
              <w:rPr>
                <w:rFonts w:cstheme="minorHAnsi"/>
                <w:b/>
              </w:rPr>
              <w:t>2</w:t>
            </w:r>
            <w:r w:rsidRPr="00F546E3">
              <w:rPr>
                <w:rFonts w:cstheme="minorHAnsi"/>
                <w:b/>
              </w:rPr>
              <w:t>2</w:t>
            </w:r>
            <w:r w:rsidR="00B3379D" w:rsidRPr="00F546E3">
              <w:rPr>
                <w:rFonts w:cstheme="minorHAnsi"/>
                <w:b/>
              </w:rPr>
              <w:t xml:space="preserve">     </w:t>
            </w:r>
          </w:p>
          <w:p w14:paraId="12C83493" w14:textId="77777777" w:rsidR="00B3379D" w:rsidRPr="00F546E3" w:rsidRDefault="00B3379D" w:rsidP="00316436">
            <w:pPr>
              <w:pStyle w:val="NoSpacing"/>
              <w:ind w:right="-248" w:hanging="76"/>
              <w:rPr>
                <w:rFonts w:cstheme="minorHAnsi"/>
                <w:b/>
              </w:rPr>
            </w:pPr>
          </w:p>
          <w:p w14:paraId="19660484" w14:textId="77777777" w:rsidR="003C2FC8" w:rsidRPr="00F546E3" w:rsidRDefault="003C2FC8" w:rsidP="003C2FC8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094CBD33" w14:textId="77777777" w:rsidR="003C2FC8" w:rsidRPr="00F546E3" w:rsidRDefault="003C2FC8" w:rsidP="003C2FC8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79AC1C02" w14:textId="7A9962EE" w:rsidR="00B3379D" w:rsidRPr="00F546E3" w:rsidRDefault="00BB7010" w:rsidP="003C2FC8">
            <w:pPr>
              <w:pStyle w:val="NoSpacing"/>
              <w:ind w:left="-105" w:right="-248"/>
              <w:rPr>
                <w:rFonts w:cstheme="minorHAnsi"/>
                <w:b/>
              </w:rPr>
            </w:pPr>
            <w:r w:rsidRPr="00F546E3">
              <w:rPr>
                <w:rFonts w:cstheme="minorHAnsi"/>
                <w:b/>
              </w:rPr>
              <w:t>0</w:t>
            </w:r>
            <w:r w:rsidR="00934D32">
              <w:rPr>
                <w:rFonts w:cstheme="minorHAnsi"/>
                <w:b/>
              </w:rPr>
              <w:t>95</w:t>
            </w:r>
            <w:r w:rsidR="00F6136A" w:rsidRPr="00F546E3">
              <w:rPr>
                <w:rFonts w:cstheme="minorHAnsi"/>
                <w:b/>
              </w:rPr>
              <w:t>/</w:t>
            </w:r>
            <w:r w:rsidR="00D44294" w:rsidRPr="00F546E3">
              <w:rPr>
                <w:rFonts w:cstheme="minorHAnsi"/>
                <w:b/>
              </w:rPr>
              <w:t>2</w:t>
            </w:r>
            <w:r w:rsidRPr="00F546E3">
              <w:rPr>
                <w:rFonts w:cstheme="minorHAnsi"/>
                <w:b/>
              </w:rPr>
              <w:t>2</w:t>
            </w:r>
          </w:p>
          <w:p w14:paraId="6C7B04EC" w14:textId="77777777" w:rsidR="00F6136A" w:rsidRPr="00F546E3" w:rsidRDefault="00F6136A" w:rsidP="00316436">
            <w:pPr>
              <w:pStyle w:val="NoSpacing"/>
              <w:ind w:right="-248" w:hanging="76"/>
              <w:rPr>
                <w:rFonts w:cstheme="minorHAnsi"/>
                <w:b/>
              </w:rPr>
            </w:pPr>
          </w:p>
          <w:p w14:paraId="57260966" w14:textId="77777777" w:rsidR="00344370" w:rsidRDefault="00344370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597433AF" w14:textId="77777777" w:rsidR="00344370" w:rsidRDefault="00344370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5ABB7422" w14:textId="69436485" w:rsidR="00716DF5" w:rsidRPr="00F546E3" w:rsidRDefault="00BB7010" w:rsidP="00344370">
            <w:pPr>
              <w:pStyle w:val="NoSpacing"/>
              <w:ind w:left="-105" w:right="-248"/>
              <w:rPr>
                <w:rFonts w:cstheme="minorHAnsi"/>
                <w:b/>
              </w:rPr>
            </w:pPr>
            <w:r w:rsidRPr="00F546E3">
              <w:rPr>
                <w:rFonts w:cstheme="minorHAnsi"/>
                <w:b/>
              </w:rPr>
              <w:t>0</w:t>
            </w:r>
            <w:r w:rsidR="00934D32">
              <w:rPr>
                <w:rFonts w:cstheme="minorHAnsi"/>
                <w:b/>
              </w:rPr>
              <w:t>96</w:t>
            </w:r>
            <w:r w:rsidRPr="00F546E3">
              <w:rPr>
                <w:rFonts w:cstheme="minorHAnsi"/>
                <w:b/>
              </w:rPr>
              <w:t>/22</w:t>
            </w:r>
          </w:p>
          <w:p w14:paraId="5FD69DCB" w14:textId="77777777" w:rsidR="00716DF5" w:rsidRPr="00F546E3" w:rsidRDefault="00716DF5" w:rsidP="00316436">
            <w:pPr>
              <w:pStyle w:val="NoSpacing"/>
              <w:ind w:right="-248" w:hanging="76"/>
              <w:rPr>
                <w:rFonts w:cstheme="minorHAnsi"/>
                <w:b/>
              </w:rPr>
            </w:pPr>
          </w:p>
          <w:p w14:paraId="0FF3C656" w14:textId="77777777" w:rsidR="00924D2B" w:rsidRPr="00F546E3" w:rsidRDefault="00924D2B" w:rsidP="008F592D">
            <w:pPr>
              <w:pStyle w:val="NoSpacing"/>
              <w:ind w:left="-105" w:right="-248" w:hanging="76"/>
              <w:rPr>
                <w:rFonts w:cstheme="minorHAnsi"/>
                <w:b/>
              </w:rPr>
            </w:pPr>
          </w:p>
          <w:p w14:paraId="46AD621C" w14:textId="77777777" w:rsidR="002A458A" w:rsidRDefault="002A458A" w:rsidP="008F592D">
            <w:pPr>
              <w:pStyle w:val="NoSpacing"/>
              <w:ind w:left="-105" w:right="-248"/>
              <w:rPr>
                <w:rFonts w:cstheme="minorHAnsi"/>
                <w:b/>
              </w:rPr>
            </w:pPr>
          </w:p>
          <w:p w14:paraId="2596691A" w14:textId="05090910" w:rsidR="009E0BD3" w:rsidRPr="00F546E3" w:rsidRDefault="001367A4" w:rsidP="008F592D">
            <w:pPr>
              <w:pStyle w:val="NoSpacing"/>
              <w:ind w:left="-105" w:right="-248"/>
              <w:rPr>
                <w:rFonts w:cstheme="minorHAnsi"/>
                <w:b/>
              </w:rPr>
            </w:pPr>
            <w:r w:rsidRPr="00F546E3">
              <w:rPr>
                <w:rFonts w:cstheme="minorHAnsi"/>
                <w:b/>
              </w:rPr>
              <w:t>0</w:t>
            </w:r>
            <w:r w:rsidR="00934D32">
              <w:rPr>
                <w:rFonts w:cstheme="minorHAnsi"/>
                <w:b/>
              </w:rPr>
              <w:t>97</w:t>
            </w:r>
            <w:r w:rsidR="00CD1054" w:rsidRPr="00F546E3">
              <w:rPr>
                <w:rFonts w:cstheme="minorHAnsi"/>
                <w:b/>
              </w:rPr>
              <w:t>/</w:t>
            </w:r>
            <w:r w:rsidR="00D44294" w:rsidRPr="00F546E3">
              <w:rPr>
                <w:rFonts w:cstheme="minorHAnsi"/>
                <w:b/>
              </w:rPr>
              <w:t>2</w:t>
            </w:r>
            <w:r w:rsidRPr="00F546E3">
              <w:rPr>
                <w:rFonts w:cstheme="minorHAnsi"/>
                <w:b/>
              </w:rPr>
              <w:t>2</w:t>
            </w:r>
          </w:p>
          <w:p w14:paraId="520AB75B" w14:textId="77777777" w:rsidR="009E0BD3" w:rsidRPr="00F546E3" w:rsidRDefault="009E0BD3" w:rsidP="00316436">
            <w:pPr>
              <w:pStyle w:val="NoSpacing"/>
              <w:ind w:right="-248" w:hanging="76"/>
              <w:rPr>
                <w:rFonts w:cstheme="minorHAnsi"/>
                <w:b/>
              </w:rPr>
            </w:pPr>
          </w:p>
          <w:p w14:paraId="4DA96366" w14:textId="77777777" w:rsidR="00741E8D" w:rsidRPr="00F546E3" w:rsidRDefault="00741E8D" w:rsidP="00741E8D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1561322E" w14:textId="6BC06658" w:rsidR="000A5786" w:rsidRPr="00F546E3" w:rsidRDefault="001367A4" w:rsidP="00741E8D">
            <w:pPr>
              <w:pStyle w:val="NoSpacing"/>
              <w:ind w:left="-105" w:right="-248"/>
              <w:rPr>
                <w:rFonts w:cstheme="minorHAnsi"/>
                <w:b/>
              </w:rPr>
            </w:pPr>
            <w:r w:rsidRPr="00F546E3">
              <w:rPr>
                <w:rFonts w:cstheme="minorHAnsi"/>
                <w:b/>
              </w:rPr>
              <w:t>0</w:t>
            </w:r>
            <w:r w:rsidR="00934D32">
              <w:rPr>
                <w:rFonts w:cstheme="minorHAnsi"/>
                <w:b/>
              </w:rPr>
              <w:t>98</w:t>
            </w:r>
            <w:r w:rsidR="000669F2" w:rsidRPr="00F546E3">
              <w:rPr>
                <w:rFonts w:cstheme="minorHAnsi"/>
                <w:b/>
              </w:rPr>
              <w:t>/</w:t>
            </w:r>
            <w:r w:rsidR="00D44294" w:rsidRPr="00F546E3">
              <w:rPr>
                <w:rFonts w:cstheme="minorHAnsi"/>
                <w:b/>
              </w:rPr>
              <w:t>2</w:t>
            </w:r>
            <w:r w:rsidRPr="00F546E3">
              <w:rPr>
                <w:rFonts w:cstheme="minorHAnsi"/>
                <w:b/>
              </w:rPr>
              <w:t>2</w:t>
            </w:r>
          </w:p>
          <w:p w14:paraId="36178EA1" w14:textId="77777777" w:rsidR="00316436" w:rsidRPr="00F546E3" w:rsidRDefault="00316436" w:rsidP="00316436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0CAE90CD" w14:textId="77777777" w:rsidR="00316436" w:rsidRPr="00F546E3" w:rsidRDefault="00316436" w:rsidP="00316436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400D80AA" w14:textId="25B9CC89" w:rsidR="001031B1" w:rsidRPr="00F546E3" w:rsidRDefault="009D1CB0" w:rsidP="00AA3F3E">
            <w:pPr>
              <w:pStyle w:val="NoSpacing"/>
              <w:ind w:left="-105" w:right="-248"/>
              <w:rPr>
                <w:rFonts w:cstheme="minorHAnsi"/>
                <w:b/>
              </w:rPr>
            </w:pPr>
            <w:r w:rsidRPr="00F546E3">
              <w:rPr>
                <w:rFonts w:cstheme="minorHAnsi"/>
                <w:b/>
              </w:rPr>
              <w:t>0</w:t>
            </w:r>
            <w:r w:rsidR="00934D32">
              <w:rPr>
                <w:rFonts w:cstheme="minorHAnsi"/>
                <w:b/>
              </w:rPr>
              <w:t>99</w:t>
            </w:r>
            <w:r w:rsidR="001367A4" w:rsidRPr="00F546E3">
              <w:rPr>
                <w:rFonts w:cstheme="minorHAnsi"/>
                <w:b/>
              </w:rPr>
              <w:t>/22</w:t>
            </w:r>
          </w:p>
          <w:p w14:paraId="176417E1" w14:textId="77777777" w:rsidR="002E2A8A" w:rsidRPr="00F546E3" w:rsidRDefault="002E2A8A" w:rsidP="00316436">
            <w:pPr>
              <w:pStyle w:val="NoSpacing"/>
              <w:ind w:left="-105" w:right="-248" w:hanging="76"/>
              <w:rPr>
                <w:rFonts w:cstheme="minorHAnsi"/>
                <w:b/>
              </w:rPr>
            </w:pPr>
          </w:p>
          <w:p w14:paraId="13C6ADC8" w14:textId="77777777" w:rsidR="008A182C" w:rsidRPr="00F546E3" w:rsidRDefault="008A182C" w:rsidP="008A182C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1612B868" w14:textId="77777777" w:rsidR="002A458A" w:rsidRDefault="002A458A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35280D29" w14:textId="77777777" w:rsidR="00F63AA6" w:rsidRDefault="00F63AA6" w:rsidP="002A458A">
            <w:pPr>
              <w:pStyle w:val="NoSpacing"/>
              <w:ind w:left="-105" w:right="-248"/>
              <w:rPr>
                <w:rFonts w:cstheme="minorHAnsi"/>
                <w:b/>
              </w:rPr>
            </w:pPr>
          </w:p>
          <w:p w14:paraId="52406FD2" w14:textId="77777777" w:rsidR="00B86808" w:rsidRDefault="00B86808" w:rsidP="002A458A">
            <w:pPr>
              <w:pStyle w:val="NoSpacing"/>
              <w:ind w:left="-105" w:right="-248"/>
              <w:rPr>
                <w:rFonts w:cstheme="minorHAnsi"/>
                <w:b/>
              </w:rPr>
            </w:pPr>
          </w:p>
          <w:p w14:paraId="0D0EB0D2" w14:textId="77777777" w:rsidR="00B86808" w:rsidRDefault="00B86808" w:rsidP="002A458A">
            <w:pPr>
              <w:pStyle w:val="NoSpacing"/>
              <w:ind w:left="-105" w:right="-248"/>
              <w:rPr>
                <w:rFonts w:cstheme="minorHAnsi"/>
                <w:b/>
              </w:rPr>
            </w:pPr>
          </w:p>
          <w:p w14:paraId="139A2185" w14:textId="449C2444" w:rsidR="001367A4" w:rsidRPr="00F546E3" w:rsidRDefault="00934D32" w:rsidP="002A458A">
            <w:pPr>
              <w:pStyle w:val="NoSpacing"/>
              <w:ind w:left="-105" w:right="-24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</w:t>
            </w:r>
            <w:r w:rsidR="001367A4" w:rsidRPr="00F546E3">
              <w:rPr>
                <w:rFonts w:cstheme="minorHAnsi"/>
                <w:b/>
              </w:rPr>
              <w:t>/22</w:t>
            </w:r>
          </w:p>
          <w:p w14:paraId="21881BF7" w14:textId="77777777" w:rsidR="00FF61D7" w:rsidRPr="00F546E3" w:rsidRDefault="00FF61D7" w:rsidP="00316436">
            <w:pPr>
              <w:pStyle w:val="NoSpacing"/>
              <w:ind w:left="-105" w:right="-248" w:hanging="76"/>
              <w:rPr>
                <w:rFonts w:cstheme="minorHAnsi"/>
                <w:b/>
              </w:rPr>
            </w:pPr>
          </w:p>
          <w:p w14:paraId="41C63060" w14:textId="77777777" w:rsidR="00F63AA6" w:rsidRDefault="00F63AA6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477BFD92" w14:textId="77777777" w:rsidR="00F63AA6" w:rsidRDefault="00F63AA6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0CFAAFDC" w14:textId="77777777" w:rsidR="00F63AA6" w:rsidRDefault="00F63AA6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188010B1" w14:textId="77777777" w:rsidR="00F63AA6" w:rsidRDefault="00F63AA6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0713FCBD" w14:textId="77777777" w:rsidR="00F63AA6" w:rsidRDefault="00F63AA6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650A09D5" w14:textId="77777777" w:rsidR="00F63AA6" w:rsidRDefault="00F63AA6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6CFC2265" w14:textId="77777777" w:rsidR="004B2A7F" w:rsidRDefault="004B2A7F" w:rsidP="00F63AA6">
            <w:pPr>
              <w:pStyle w:val="NoSpacing"/>
              <w:ind w:left="-105" w:right="-248"/>
              <w:rPr>
                <w:rFonts w:cstheme="minorHAnsi"/>
                <w:b/>
              </w:rPr>
            </w:pPr>
          </w:p>
          <w:p w14:paraId="3FA651A6" w14:textId="0AB56BFB" w:rsidR="00FF61D7" w:rsidRPr="00F546E3" w:rsidRDefault="00934D32" w:rsidP="00F63AA6">
            <w:pPr>
              <w:pStyle w:val="NoSpacing"/>
              <w:ind w:left="-105" w:right="-24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101</w:t>
            </w:r>
            <w:r w:rsidR="001367A4" w:rsidRPr="00F546E3">
              <w:rPr>
                <w:rFonts w:cstheme="minorHAnsi"/>
                <w:b/>
              </w:rPr>
              <w:t>/22</w:t>
            </w:r>
          </w:p>
          <w:p w14:paraId="4D550A02" w14:textId="77777777" w:rsidR="00C85DE9" w:rsidRPr="00F546E3" w:rsidRDefault="00C85DE9" w:rsidP="00316436">
            <w:pPr>
              <w:pStyle w:val="NoSpacing"/>
              <w:ind w:left="-105" w:right="-248" w:hanging="76"/>
              <w:rPr>
                <w:rFonts w:cstheme="minorHAnsi"/>
                <w:b/>
              </w:rPr>
            </w:pPr>
          </w:p>
          <w:p w14:paraId="526DC066" w14:textId="77777777" w:rsidR="003448B2" w:rsidRPr="00F546E3" w:rsidRDefault="003448B2" w:rsidP="00316436">
            <w:pPr>
              <w:pStyle w:val="NoSpacing"/>
              <w:ind w:left="-105" w:right="-248" w:hanging="76"/>
              <w:rPr>
                <w:rFonts w:cstheme="minorHAnsi"/>
                <w:b/>
              </w:rPr>
            </w:pPr>
          </w:p>
          <w:p w14:paraId="05C7D170" w14:textId="77777777" w:rsidR="00F63AA6" w:rsidRDefault="00F63AA6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359E41ED" w14:textId="5DBA6D6F" w:rsidR="003448B2" w:rsidRPr="00F546E3" w:rsidRDefault="00934D32" w:rsidP="00934D32">
            <w:pPr>
              <w:pStyle w:val="NoSpacing"/>
              <w:ind w:right="-24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102</w:t>
            </w:r>
            <w:r w:rsidR="003448B2" w:rsidRPr="00F546E3">
              <w:rPr>
                <w:rFonts w:cstheme="minorHAnsi"/>
                <w:b/>
              </w:rPr>
              <w:t>/2</w:t>
            </w:r>
            <w:r w:rsidR="001367A4" w:rsidRPr="00F546E3">
              <w:rPr>
                <w:rFonts w:cstheme="minorHAnsi"/>
                <w:b/>
              </w:rPr>
              <w:t>2</w:t>
            </w:r>
          </w:p>
          <w:p w14:paraId="1353EAE8" w14:textId="77777777" w:rsidR="00716B8F" w:rsidRPr="00F546E3" w:rsidRDefault="00716B8F" w:rsidP="00316436">
            <w:pPr>
              <w:pStyle w:val="NoSpacing"/>
              <w:ind w:left="-105" w:right="-248" w:hanging="76"/>
              <w:rPr>
                <w:rFonts w:cstheme="minorHAnsi"/>
                <w:b/>
              </w:rPr>
            </w:pPr>
          </w:p>
          <w:p w14:paraId="7DF3882E" w14:textId="77777777" w:rsidR="002A458A" w:rsidRDefault="002A458A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536B167C" w14:textId="12AFD10D" w:rsidR="00142FE7" w:rsidRPr="00F546E3" w:rsidRDefault="00934D32" w:rsidP="00934D32">
            <w:pPr>
              <w:pStyle w:val="NoSpacing"/>
              <w:ind w:right="-24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103</w:t>
            </w:r>
            <w:r w:rsidR="00B63349" w:rsidRPr="00F546E3">
              <w:rPr>
                <w:rFonts w:cstheme="minorHAnsi"/>
                <w:b/>
              </w:rPr>
              <w:t>/22</w:t>
            </w:r>
          </w:p>
          <w:p w14:paraId="1B2B7084" w14:textId="77777777" w:rsidR="00142FE7" w:rsidRPr="00F546E3" w:rsidRDefault="00142FE7" w:rsidP="00316436">
            <w:pPr>
              <w:pStyle w:val="NoSpacing"/>
              <w:ind w:right="-248" w:hanging="76"/>
              <w:rPr>
                <w:rFonts w:cstheme="minorHAnsi"/>
                <w:b/>
              </w:rPr>
            </w:pPr>
          </w:p>
          <w:p w14:paraId="3F4D28C1" w14:textId="77777777" w:rsidR="00142FE7" w:rsidRPr="00F546E3" w:rsidRDefault="00142FE7" w:rsidP="00316436">
            <w:pPr>
              <w:pStyle w:val="NoSpacing"/>
              <w:ind w:right="-248" w:hanging="76"/>
              <w:rPr>
                <w:rFonts w:cstheme="minorHAnsi"/>
                <w:b/>
              </w:rPr>
            </w:pPr>
          </w:p>
          <w:p w14:paraId="1157B1B0" w14:textId="77777777" w:rsidR="00B63349" w:rsidRPr="00F546E3" w:rsidRDefault="00B63349" w:rsidP="00BD1F76">
            <w:pPr>
              <w:pStyle w:val="NoSpacing"/>
              <w:ind w:left="-105" w:right="-248"/>
              <w:rPr>
                <w:rFonts w:cstheme="minorHAnsi"/>
                <w:b/>
              </w:rPr>
            </w:pPr>
          </w:p>
          <w:p w14:paraId="4DE8FAA5" w14:textId="77777777" w:rsidR="00F63AA6" w:rsidRDefault="00F63AA6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2FD304F4" w14:textId="1CCF0B16" w:rsidR="00142FE7" w:rsidRPr="00F546E3" w:rsidRDefault="00934D32" w:rsidP="00934D32">
            <w:pPr>
              <w:pStyle w:val="NoSpacing"/>
              <w:ind w:right="-24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104</w:t>
            </w:r>
            <w:r w:rsidR="00B63349" w:rsidRPr="00F546E3">
              <w:rPr>
                <w:rFonts w:cstheme="minorHAnsi"/>
                <w:b/>
              </w:rPr>
              <w:t>/22</w:t>
            </w:r>
          </w:p>
          <w:p w14:paraId="2320957D" w14:textId="77777777" w:rsidR="00142FE7" w:rsidRPr="00F546E3" w:rsidRDefault="00142FE7" w:rsidP="00316436">
            <w:pPr>
              <w:pStyle w:val="NoSpacing"/>
              <w:ind w:right="-248" w:hanging="76"/>
              <w:rPr>
                <w:rFonts w:cstheme="minorHAnsi"/>
                <w:b/>
              </w:rPr>
            </w:pPr>
          </w:p>
          <w:p w14:paraId="5320F152" w14:textId="77777777" w:rsidR="00F63AA6" w:rsidRDefault="00F63AA6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6F6F4E46" w14:textId="77777777" w:rsidR="00F63AA6" w:rsidRDefault="00F63AA6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4A6F9408" w14:textId="77777777" w:rsidR="00F63AA6" w:rsidRDefault="00F63AA6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20B19BD7" w14:textId="77777777" w:rsidR="00F63AA6" w:rsidRDefault="00F63AA6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1834D567" w14:textId="77777777" w:rsidR="00F63AA6" w:rsidRDefault="00F63AA6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1F4FF802" w14:textId="77777777" w:rsidR="00FD0CE3" w:rsidRDefault="00FD0CE3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31666266" w14:textId="58B44E83" w:rsidR="00142FE7" w:rsidRPr="00F546E3" w:rsidRDefault="00934D32" w:rsidP="00934D32">
            <w:pPr>
              <w:pStyle w:val="NoSpacing"/>
              <w:ind w:right="-24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105</w:t>
            </w:r>
            <w:r w:rsidR="00B63349" w:rsidRPr="00F546E3">
              <w:rPr>
                <w:rFonts w:cstheme="minorHAnsi"/>
                <w:b/>
              </w:rPr>
              <w:t>/22</w:t>
            </w:r>
          </w:p>
          <w:p w14:paraId="1CDD69A3" w14:textId="77777777" w:rsidR="00806082" w:rsidRPr="00F546E3" w:rsidRDefault="00806082" w:rsidP="00316436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730AFA19" w14:textId="77777777" w:rsidR="00806082" w:rsidRPr="00F546E3" w:rsidRDefault="00806082" w:rsidP="00316436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7C39D8A0" w14:textId="77777777" w:rsidR="007710FD" w:rsidRPr="00F546E3" w:rsidRDefault="007710FD" w:rsidP="00751F52">
            <w:pPr>
              <w:pStyle w:val="NoSpacing"/>
              <w:ind w:left="-105" w:right="-248"/>
              <w:rPr>
                <w:rFonts w:cstheme="minorHAnsi"/>
                <w:b/>
              </w:rPr>
            </w:pPr>
          </w:p>
          <w:p w14:paraId="5C3E9E66" w14:textId="77777777" w:rsidR="007710FD" w:rsidRPr="00F546E3" w:rsidRDefault="007710FD" w:rsidP="00751F52">
            <w:pPr>
              <w:pStyle w:val="NoSpacing"/>
              <w:ind w:left="-105" w:right="-248"/>
              <w:rPr>
                <w:rFonts w:cstheme="minorHAnsi"/>
                <w:b/>
              </w:rPr>
            </w:pPr>
          </w:p>
          <w:p w14:paraId="2E710644" w14:textId="77777777" w:rsidR="007710FD" w:rsidRPr="00F546E3" w:rsidRDefault="007710FD" w:rsidP="00751F52">
            <w:pPr>
              <w:pStyle w:val="NoSpacing"/>
              <w:ind w:left="-105" w:right="-248"/>
              <w:rPr>
                <w:rFonts w:cstheme="minorHAnsi"/>
                <w:b/>
              </w:rPr>
            </w:pPr>
          </w:p>
          <w:p w14:paraId="10D15446" w14:textId="7FA261D6" w:rsidR="00806082" w:rsidRPr="00F546E3" w:rsidRDefault="00934D32" w:rsidP="00934D32">
            <w:pPr>
              <w:pStyle w:val="NoSpacing"/>
              <w:ind w:right="-24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106</w:t>
            </w:r>
            <w:r w:rsidR="00B63349" w:rsidRPr="00F546E3">
              <w:rPr>
                <w:rFonts w:cstheme="minorHAnsi"/>
                <w:b/>
              </w:rPr>
              <w:t>/22</w:t>
            </w:r>
          </w:p>
          <w:p w14:paraId="4F26796F" w14:textId="77777777" w:rsidR="00806082" w:rsidRPr="00F546E3" w:rsidRDefault="00806082" w:rsidP="00316436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2BF144F2" w14:textId="77777777" w:rsidR="00806082" w:rsidRPr="00F546E3" w:rsidRDefault="00806082" w:rsidP="00316436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28EE0C63" w14:textId="77777777" w:rsidR="007877BA" w:rsidRPr="00F546E3" w:rsidRDefault="007877BA" w:rsidP="00345F5E">
            <w:pPr>
              <w:pStyle w:val="NoSpacing"/>
              <w:ind w:left="-105" w:right="-248"/>
              <w:rPr>
                <w:rFonts w:cstheme="minorHAnsi"/>
                <w:b/>
              </w:rPr>
            </w:pPr>
          </w:p>
          <w:p w14:paraId="21306A98" w14:textId="2BE47ECD" w:rsidR="00806082" w:rsidRPr="00F546E3" w:rsidRDefault="00934D32" w:rsidP="00934D32">
            <w:pPr>
              <w:pStyle w:val="NoSpacing"/>
              <w:ind w:right="-24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107</w:t>
            </w:r>
            <w:r w:rsidR="00EF5497" w:rsidRPr="00F546E3">
              <w:rPr>
                <w:rFonts w:cstheme="minorHAnsi"/>
                <w:b/>
              </w:rPr>
              <w:t>/22</w:t>
            </w:r>
          </w:p>
          <w:p w14:paraId="20A530BB" w14:textId="77777777" w:rsidR="00A81976" w:rsidRPr="00F546E3" w:rsidRDefault="00A81976" w:rsidP="00316436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6EA24339" w14:textId="77777777" w:rsidR="00A81976" w:rsidRPr="00F546E3" w:rsidRDefault="00A81976" w:rsidP="00316436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7D66EB13" w14:textId="77777777" w:rsidR="00F131B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11CEC4B1" w14:textId="77777777" w:rsidR="00F131B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2A8A2A58" w14:textId="77777777" w:rsidR="00F131B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0BB0F5B0" w14:textId="77777777" w:rsidR="00F131B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65535CC3" w14:textId="77777777" w:rsidR="00F131B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76B6DCA7" w14:textId="77777777" w:rsidR="00F131B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77DE1B60" w14:textId="77777777" w:rsidR="00F131B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3F662DD7" w14:textId="77777777" w:rsidR="00F131B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232BE3E9" w14:textId="4DF9682C" w:rsidR="00A81976" w:rsidRPr="00F546E3" w:rsidRDefault="00934D32" w:rsidP="00934D32">
            <w:pPr>
              <w:pStyle w:val="NoSpacing"/>
              <w:ind w:right="-24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108</w:t>
            </w:r>
            <w:r w:rsidR="00EF5497" w:rsidRPr="00F546E3">
              <w:rPr>
                <w:rFonts w:cstheme="minorHAnsi"/>
                <w:b/>
              </w:rPr>
              <w:t>/22</w:t>
            </w:r>
          </w:p>
          <w:p w14:paraId="707BD9CC" w14:textId="77777777" w:rsidR="008F592D" w:rsidRPr="00F546E3" w:rsidRDefault="008F592D" w:rsidP="00A43252">
            <w:pPr>
              <w:pStyle w:val="NoSpacing"/>
              <w:ind w:left="-105" w:right="-248"/>
              <w:rPr>
                <w:rFonts w:cstheme="minorHAnsi"/>
                <w:b/>
              </w:rPr>
            </w:pPr>
          </w:p>
          <w:p w14:paraId="503F2F68" w14:textId="40DD51BB" w:rsidR="008F592D" w:rsidRPr="00F546E3" w:rsidRDefault="00EF5497" w:rsidP="00EF5497">
            <w:pPr>
              <w:pStyle w:val="NoSpacing"/>
              <w:ind w:left="-247" w:right="-248"/>
              <w:rPr>
                <w:rFonts w:cstheme="minorHAnsi"/>
                <w:b/>
              </w:rPr>
            </w:pPr>
            <w:r w:rsidRPr="00F546E3">
              <w:rPr>
                <w:rFonts w:cstheme="minorHAnsi"/>
                <w:b/>
              </w:rPr>
              <w:t xml:space="preserve"> </w:t>
            </w:r>
          </w:p>
          <w:p w14:paraId="2870B99E" w14:textId="77777777" w:rsidR="00734F10" w:rsidRPr="00F546E3" w:rsidRDefault="00734F10" w:rsidP="00EF5497">
            <w:pPr>
              <w:pStyle w:val="NoSpacing"/>
              <w:ind w:left="-105" w:right="-248"/>
              <w:rPr>
                <w:rFonts w:cstheme="minorHAnsi"/>
                <w:b/>
              </w:rPr>
            </w:pPr>
          </w:p>
          <w:p w14:paraId="5ECF77A1" w14:textId="77777777" w:rsidR="00734F10" w:rsidRPr="00F546E3" w:rsidRDefault="00734F10" w:rsidP="00EF5497">
            <w:pPr>
              <w:pStyle w:val="NoSpacing"/>
              <w:ind w:left="-105" w:right="-248"/>
              <w:rPr>
                <w:rFonts w:cstheme="minorHAnsi"/>
                <w:b/>
              </w:rPr>
            </w:pPr>
          </w:p>
          <w:p w14:paraId="4C7C178E" w14:textId="7539DB86" w:rsidR="0049171C" w:rsidRPr="00F546E3" w:rsidRDefault="00934D32" w:rsidP="00934D32">
            <w:pPr>
              <w:pStyle w:val="NoSpacing"/>
              <w:ind w:right="-24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109</w:t>
            </w:r>
            <w:r w:rsidR="00C17CAC" w:rsidRPr="00F546E3">
              <w:rPr>
                <w:rFonts w:cstheme="minorHAnsi"/>
                <w:b/>
              </w:rPr>
              <w:t>/22</w:t>
            </w:r>
          </w:p>
          <w:p w14:paraId="5A791747" w14:textId="77777777" w:rsidR="0049171C" w:rsidRPr="00F546E3" w:rsidRDefault="0049171C" w:rsidP="00EF5497">
            <w:pPr>
              <w:pStyle w:val="NoSpacing"/>
              <w:ind w:left="-105" w:right="-248"/>
              <w:rPr>
                <w:rFonts w:cstheme="minorHAnsi"/>
                <w:b/>
              </w:rPr>
            </w:pPr>
          </w:p>
          <w:p w14:paraId="65A845DC" w14:textId="77777777" w:rsidR="002D7BD8" w:rsidRDefault="002D7BD8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53676F7A" w14:textId="1F6F8447" w:rsidR="00EF5497" w:rsidRPr="00F546E3" w:rsidRDefault="00934D32" w:rsidP="00934D32">
            <w:pPr>
              <w:pStyle w:val="NoSpacing"/>
              <w:ind w:right="-24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110</w:t>
            </w:r>
            <w:r w:rsidR="00C17CAC" w:rsidRPr="00F546E3">
              <w:rPr>
                <w:rFonts w:cstheme="minorHAnsi"/>
                <w:b/>
              </w:rPr>
              <w:t>/22</w:t>
            </w:r>
          </w:p>
          <w:p w14:paraId="50E40BC9" w14:textId="57A50BDD" w:rsidR="007D4DF3" w:rsidRPr="00F546E3" w:rsidRDefault="007D4DF3" w:rsidP="00C17CAC">
            <w:pPr>
              <w:pStyle w:val="NoSpacing"/>
              <w:ind w:left="-105" w:right="-248"/>
              <w:rPr>
                <w:rFonts w:cstheme="minorHAnsi"/>
                <w:b/>
              </w:rPr>
            </w:pPr>
          </w:p>
          <w:p w14:paraId="71C50210" w14:textId="2DED056B" w:rsidR="007D4DF3" w:rsidRPr="00F546E3" w:rsidRDefault="007D4DF3" w:rsidP="00C17CAC">
            <w:pPr>
              <w:pStyle w:val="NoSpacing"/>
              <w:ind w:left="-105" w:right="-248"/>
              <w:rPr>
                <w:rFonts w:cstheme="minorHAnsi"/>
                <w:b/>
              </w:rPr>
            </w:pPr>
          </w:p>
          <w:p w14:paraId="53C727EC" w14:textId="77777777" w:rsidR="002D7BD8" w:rsidRDefault="002D7BD8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0FD64697" w14:textId="77777777" w:rsidR="002D7BD8" w:rsidRDefault="002D7BD8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142E5834" w14:textId="77777777" w:rsidR="00F131B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61FA5958" w14:textId="0E3EA436" w:rsidR="007D4DF3" w:rsidRPr="00F546E3" w:rsidRDefault="00934D32" w:rsidP="00934D32">
            <w:pPr>
              <w:pStyle w:val="NoSpacing"/>
              <w:ind w:right="-24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111</w:t>
            </w:r>
            <w:r w:rsidR="007D4DF3" w:rsidRPr="00F546E3">
              <w:rPr>
                <w:rFonts w:cstheme="minorHAnsi"/>
                <w:b/>
              </w:rPr>
              <w:t>/22</w:t>
            </w:r>
          </w:p>
          <w:p w14:paraId="327FE397" w14:textId="77777777" w:rsidR="00EF5497" w:rsidRPr="00F546E3" w:rsidRDefault="00EF5497" w:rsidP="00EF5497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28A89107" w14:textId="77777777" w:rsidR="007D4DF3" w:rsidRPr="00F546E3" w:rsidRDefault="007D4DF3" w:rsidP="00EF5497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340BE0C7" w14:textId="77777777" w:rsidR="00F131B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0FA53359" w14:textId="77777777" w:rsidR="00F131B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6E27B0B0" w14:textId="46BB046A" w:rsidR="007D4DF3" w:rsidRDefault="00934D32" w:rsidP="00934D32">
            <w:pPr>
              <w:pStyle w:val="NoSpacing"/>
              <w:ind w:right="-24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112</w:t>
            </w:r>
            <w:r w:rsidR="007D4DF3" w:rsidRPr="00F546E3">
              <w:rPr>
                <w:rFonts w:cstheme="minorHAnsi"/>
                <w:b/>
              </w:rPr>
              <w:t>/22</w:t>
            </w:r>
          </w:p>
          <w:p w14:paraId="67C268F7" w14:textId="77777777" w:rsidR="00934D32" w:rsidRDefault="00934D3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7F75DEBE" w14:textId="77777777" w:rsidR="002D7BD8" w:rsidRDefault="002D7BD8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67146F6D" w14:textId="77777777" w:rsidR="002D7BD8" w:rsidRDefault="002D7BD8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216D6051" w14:textId="77777777" w:rsidR="002D7BD8" w:rsidRDefault="002D7BD8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43064395" w14:textId="77777777" w:rsidR="002D7BD8" w:rsidRDefault="002D7BD8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0A02DE8C" w14:textId="36D27604" w:rsidR="00934D32" w:rsidRDefault="00934D32" w:rsidP="00934D32">
            <w:pPr>
              <w:pStyle w:val="NoSpacing"/>
              <w:ind w:right="-24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113/22</w:t>
            </w:r>
          </w:p>
          <w:p w14:paraId="12EE51CE" w14:textId="77777777" w:rsidR="00934D32" w:rsidRDefault="00934D3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2FF94C6F" w14:textId="77777777" w:rsidR="00934D32" w:rsidRDefault="00934D3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3EA5907A" w14:textId="77777777" w:rsidR="00934D32" w:rsidRDefault="00934D3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4FFCD4EE" w14:textId="77777777" w:rsidR="00934D32" w:rsidRDefault="00934D32" w:rsidP="00934D32">
            <w:pPr>
              <w:pStyle w:val="NoSpacing"/>
              <w:ind w:right="-24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114/22</w:t>
            </w:r>
          </w:p>
          <w:p w14:paraId="546A6035" w14:textId="77777777" w:rsidR="00934D32" w:rsidRDefault="00934D3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05D0D7AC" w14:textId="348A6170" w:rsidR="00F131B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590BB990" w14:textId="77777777" w:rsidR="00F131B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2AB20C5A" w14:textId="77777777" w:rsidR="00F131B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46860151" w14:textId="77777777" w:rsidR="00F131B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75663D1D" w14:textId="77777777" w:rsidR="00F131B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2FB81744" w14:textId="77777777" w:rsidR="00F131B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66BDDFF6" w14:textId="77777777" w:rsidR="00F131B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18B48188" w14:textId="77777777" w:rsidR="00F131B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4669450D" w14:textId="77777777" w:rsidR="00F131B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1C99780A" w14:textId="77777777" w:rsidR="00F131B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57CE2138" w14:textId="77777777" w:rsidR="00F131B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578A87DD" w14:textId="77777777" w:rsidR="00F131B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0C6A819B" w14:textId="77777777" w:rsidR="00F131B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6B95DA73" w14:textId="77777777" w:rsidR="00F131B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2F4E2D2D" w14:textId="77777777" w:rsidR="00F131B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48FD88DE" w14:textId="77777777" w:rsidR="00F131B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47A3FCE4" w14:textId="77777777" w:rsidR="00F131B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4D742134" w14:textId="77777777" w:rsidR="00F131B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2D1859C8" w14:textId="77777777" w:rsidR="00F131B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1996B3E3" w14:textId="77777777" w:rsidR="00F131B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3E4DD9FF" w14:textId="457FC263" w:rsidR="00934D3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934D32">
              <w:rPr>
                <w:rFonts w:cstheme="minorHAnsi"/>
                <w:b/>
              </w:rPr>
              <w:t>15/22</w:t>
            </w:r>
          </w:p>
          <w:p w14:paraId="5D743E93" w14:textId="77777777" w:rsidR="00F131B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1C151A73" w14:textId="77777777" w:rsidR="00F131B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71EB15F7" w14:textId="77777777" w:rsidR="00F131B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20635143" w14:textId="77777777" w:rsidR="00F131B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05A87E8C" w14:textId="77777777" w:rsidR="00F131B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4BDFF6EB" w14:textId="77777777" w:rsidR="00F131B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1303023E" w14:textId="77777777" w:rsidR="00F131B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592D2E54" w14:textId="77777777" w:rsidR="00F131B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5CC6229C" w14:textId="77777777" w:rsidR="00F131B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116/22</w:t>
            </w:r>
          </w:p>
          <w:p w14:paraId="58BAA748" w14:textId="77777777" w:rsidR="00F131B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0699B564" w14:textId="77777777" w:rsidR="00F131B2" w:rsidRDefault="00F131B2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7325BF9A" w14:textId="77777777" w:rsidR="00B86808" w:rsidRDefault="00B86808" w:rsidP="00934D32">
            <w:pPr>
              <w:pStyle w:val="NoSpacing"/>
              <w:ind w:right="-248"/>
              <w:rPr>
                <w:rFonts w:cstheme="minorHAnsi"/>
                <w:b/>
              </w:rPr>
            </w:pPr>
          </w:p>
          <w:p w14:paraId="64631C7C" w14:textId="111CB837" w:rsidR="00F131B2" w:rsidRPr="00F546E3" w:rsidRDefault="00FF452D" w:rsidP="00934D32">
            <w:pPr>
              <w:pStyle w:val="NoSpacing"/>
              <w:ind w:right="-24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bookmarkStart w:id="0" w:name="_GoBack"/>
            <w:bookmarkEnd w:id="0"/>
            <w:r w:rsidR="00F131B2">
              <w:rPr>
                <w:rFonts w:cstheme="minorHAnsi"/>
                <w:b/>
              </w:rPr>
              <w:t>17/22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05B2F7A" w14:textId="6E1EE73C" w:rsidR="00C93DD5" w:rsidRPr="00FD0CE3" w:rsidRDefault="00C93DD5" w:rsidP="00C93DD5">
            <w:pPr>
              <w:pStyle w:val="NoSpacing"/>
              <w:ind w:right="567"/>
              <w:rPr>
                <w:rFonts w:cstheme="minorHAnsi"/>
                <w:u w:val="single"/>
              </w:rPr>
            </w:pPr>
            <w:r w:rsidRPr="00FD0CE3">
              <w:rPr>
                <w:rFonts w:cstheme="minorHAnsi"/>
                <w:u w:val="single"/>
              </w:rPr>
              <w:lastRenderedPageBreak/>
              <w:t xml:space="preserve">Receive Apologies and Approve Reasons for Absence </w:t>
            </w:r>
          </w:p>
          <w:p w14:paraId="3299D478" w14:textId="4470DC07" w:rsidR="00344370" w:rsidRPr="00FD0CE3" w:rsidRDefault="00344370" w:rsidP="00C93DD5">
            <w:pPr>
              <w:pStyle w:val="NoSpacing"/>
              <w:ind w:right="567"/>
              <w:rPr>
                <w:rFonts w:cstheme="minorHAnsi"/>
              </w:rPr>
            </w:pPr>
            <w:r w:rsidRPr="00FD0CE3">
              <w:rPr>
                <w:rFonts w:cstheme="minorHAnsi"/>
              </w:rPr>
              <w:t>H. Rashid  (recovering from surgery)</w:t>
            </w:r>
          </w:p>
          <w:p w14:paraId="573E6A7C" w14:textId="216E5DB7" w:rsidR="006D66C2" w:rsidRPr="00FD0CE3" w:rsidRDefault="00F94DC1" w:rsidP="00C93DD5">
            <w:pPr>
              <w:pStyle w:val="NoSpacing"/>
              <w:ind w:right="567"/>
              <w:rPr>
                <w:rFonts w:cstheme="minorHAnsi"/>
              </w:rPr>
            </w:pPr>
            <w:r w:rsidRPr="00FD0CE3">
              <w:rPr>
                <w:rFonts w:cstheme="minorHAnsi"/>
                <w:b/>
              </w:rPr>
              <w:t>Resolved:</w:t>
            </w:r>
            <w:r w:rsidRPr="00FD0CE3">
              <w:rPr>
                <w:rFonts w:cstheme="minorHAnsi"/>
              </w:rPr>
              <w:t xml:space="preserve"> </w:t>
            </w:r>
            <w:r w:rsidR="00344370" w:rsidRPr="00FD0CE3">
              <w:rPr>
                <w:rFonts w:cstheme="minorHAnsi"/>
              </w:rPr>
              <w:t>That the above reasons for absence be approved.</w:t>
            </w:r>
          </w:p>
          <w:p w14:paraId="0776A001" w14:textId="77777777" w:rsidR="00770767" w:rsidRPr="00FD0CE3" w:rsidRDefault="00770767" w:rsidP="00C93DD5">
            <w:pPr>
              <w:pStyle w:val="NoSpacing"/>
              <w:ind w:right="567"/>
              <w:rPr>
                <w:rFonts w:cstheme="minorHAnsi"/>
              </w:rPr>
            </w:pPr>
          </w:p>
          <w:p w14:paraId="0FDA5614" w14:textId="77777777" w:rsidR="00C93DD5" w:rsidRPr="00FD0CE3" w:rsidRDefault="00C93DD5" w:rsidP="00C93DD5">
            <w:pPr>
              <w:pStyle w:val="NoSpacing"/>
              <w:ind w:right="567"/>
              <w:rPr>
                <w:rFonts w:cstheme="minorHAnsi"/>
                <w:u w:val="single"/>
              </w:rPr>
            </w:pPr>
            <w:r w:rsidRPr="00FD0CE3">
              <w:rPr>
                <w:rFonts w:cstheme="minorHAnsi"/>
                <w:u w:val="single"/>
              </w:rPr>
              <w:t xml:space="preserve">To Receive Declarations of Interest (other than standing) </w:t>
            </w:r>
          </w:p>
          <w:p w14:paraId="263C9738" w14:textId="577C7003" w:rsidR="0098169C" w:rsidRPr="00FD0CE3" w:rsidRDefault="00344370" w:rsidP="003F7F7D">
            <w:pPr>
              <w:ind w:right="567"/>
              <w:rPr>
                <w:rFonts w:cstheme="minorHAnsi"/>
              </w:rPr>
            </w:pPr>
            <w:r w:rsidRPr="00FD0CE3">
              <w:rPr>
                <w:rFonts w:cstheme="minorHAnsi"/>
              </w:rPr>
              <w:t>C. Davis  (Spouse being considered for co-option)</w:t>
            </w:r>
          </w:p>
          <w:p w14:paraId="7C0C7E74" w14:textId="77777777" w:rsidR="0098169C" w:rsidRPr="00FD0CE3" w:rsidRDefault="0098169C" w:rsidP="003F7F7D">
            <w:pPr>
              <w:ind w:right="567"/>
              <w:rPr>
                <w:rFonts w:cstheme="minorHAnsi"/>
              </w:rPr>
            </w:pPr>
          </w:p>
          <w:p w14:paraId="7AFFD865" w14:textId="4DA899B7" w:rsidR="00F57D29" w:rsidRPr="00FD0CE3" w:rsidRDefault="00DF77F9" w:rsidP="003F7F7D">
            <w:pPr>
              <w:ind w:right="567"/>
              <w:rPr>
                <w:rFonts w:cstheme="minorHAnsi"/>
                <w:u w:val="single"/>
              </w:rPr>
            </w:pPr>
            <w:r w:rsidRPr="00FD0CE3">
              <w:rPr>
                <w:rFonts w:cstheme="minorHAnsi"/>
                <w:u w:val="single"/>
              </w:rPr>
              <w:t xml:space="preserve">15 Minute </w:t>
            </w:r>
            <w:r w:rsidR="00F57D29" w:rsidRPr="00FD0CE3">
              <w:rPr>
                <w:rFonts w:cstheme="minorHAnsi"/>
                <w:u w:val="single"/>
              </w:rPr>
              <w:t>Public Discussion Period</w:t>
            </w:r>
            <w:r w:rsidR="00B86808" w:rsidRPr="00FD0CE3">
              <w:rPr>
                <w:rFonts w:cstheme="minorHAnsi"/>
              </w:rPr>
              <w:t>- No matters raised</w:t>
            </w:r>
          </w:p>
          <w:p w14:paraId="1EFD81C3" w14:textId="77777777" w:rsidR="00344370" w:rsidRPr="00FD0CE3" w:rsidRDefault="00344370" w:rsidP="00DF5224">
            <w:pPr>
              <w:pStyle w:val="NoSpacing"/>
              <w:ind w:right="567"/>
              <w:rPr>
                <w:rFonts w:cstheme="minorHAnsi"/>
              </w:rPr>
            </w:pPr>
          </w:p>
          <w:p w14:paraId="234A7399" w14:textId="702A867D" w:rsidR="007229CC" w:rsidRPr="00FD0CE3" w:rsidRDefault="007229CC" w:rsidP="00086A61">
            <w:pPr>
              <w:pStyle w:val="NoSpacing"/>
              <w:ind w:right="-108"/>
              <w:jc w:val="both"/>
              <w:rPr>
                <w:rFonts w:cstheme="minorHAnsi"/>
              </w:rPr>
            </w:pPr>
            <w:r w:rsidRPr="00FD0CE3">
              <w:rPr>
                <w:rFonts w:cstheme="minorHAnsi"/>
                <w:u w:val="single"/>
              </w:rPr>
              <w:t>Approve t</w:t>
            </w:r>
            <w:r w:rsidR="00C82567" w:rsidRPr="00FD0CE3">
              <w:rPr>
                <w:rFonts w:cstheme="minorHAnsi"/>
                <w:u w:val="single"/>
              </w:rPr>
              <w:t>h</w:t>
            </w:r>
            <w:r w:rsidRPr="00FD0CE3">
              <w:rPr>
                <w:rFonts w:cstheme="minorHAnsi"/>
                <w:u w:val="single"/>
              </w:rPr>
              <w:t>e Minutes of the Parish Council Meeting</w:t>
            </w:r>
            <w:r w:rsidRPr="00FD0CE3">
              <w:rPr>
                <w:rFonts w:cstheme="minorHAnsi"/>
              </w:rPr>
              <w:t xml:space="preserve"> </w:t>
            </w:r>
            <w:r w:rsidR="00B71DDF" w:rsidRPr="00FD0CE3">
              <w:rPr>
                <w:rFonts w:cstheme="minorHAnsi"/>
              </w:rPr>
              <w:t xml:space="preserve">– </w:t>
            </w:r>
            <w:r w:rsidR="00DF5224" w:rsidRPr="00FD0CE3">
              <w:rPr>
                <w:rFonts w:cstheme="minorHAnsi"/>
              </w:rPr>
              <w:t>3</w:t>
            </w:r>
            <w:r w:rsidR="00DF5224" w:rsidRPr="00FD0CE3">
              <w:rPr>
                <w:rFonts w:cstheme="minorHAnsi"/>
                <w:vertAlign w:val="superscript"/>
              </w:rPr>
              <w:t>rd</w:t>
            </w:r>
            <w:r w:rsidR="00DF5224" w:rsidRPr="00FD0CE3">
              <w:rPr>
                <w:rFonts w:cstheme="minorHAnsi"/>
              </w:rPr>
              <w:t xml:space="preserve"> October</w:t>
            </w:r>
            <w:r w:rsidR="00A96ECC" w:rsidRPr="00FD0CE3">
              <w:rPr>
                <w:rFonts w:cstheme="minorHAnsi"/>
              </w:rPr>
              <w:t xml:space="preserve"> </w:t>
            </w:r>
            <w:r w:rsidR="00EA21C3" w:rsidRPr="00FD0CE3">
              <w:rPr>
                <w:rFonts w:cstheme="minorHAnsi"/>
              </w:rPr>
              <w:t>202</w:t>
            </w:r>
            <w:r w:rsidR="00D05E97" w:rsidRPr="00FD0CE3">
              <w:rPr>
                <w:rFonts w:cstheme="minorHAnsi"/>
              </w:rPr>
              <w:t>2</w:t>
            </w:r>
            <w:r w:rsidR="00EA21C3" w:rsidRPr="00FD0CE3">
              <w:rPr>
                <w:rFonts w:cstheme="minorHAnsi"/>
              </w:rPr>
              <w:t>.</w:t>
            </w:r>
          </w:p>
          <w:p w14:paraId="7A41746B" w14:textId="51506EA1" w:rsidR="007229CC" w:rsidRPr="00FD0CE3" w:rsidRDefault="007229CC" w:rsidP="00770767">
            <w:pPr>
              <w:tabs>
                <w:tab w:val="left" w:pos="8114"/>
              </w:tabs>
              <w:ind w:right="-108"/>
              <w:jc w:val="both"/>
              <w:rPr>
                <w:rFonts w:cstheme="minorHAnsi"/>
              </w:rPr>
            </w:pPr>
            <w:r w:rsidRPr="00FD0CE3">
              <w:rPr>
                <w:rFonts w:cstheme="minorHAnsi"/>
                <w:b/>
              </w:rPr>
              <w:t>Resolved</w:t>
            </w:r>
            <w:r w:rsidRPr="00FD0CE3">
              <w:rPr>
                <w:rFonts w:cstheme="minorHAnsi"/>
              </w:rPr>
              <w:t>: That the minutes of the meeting</w:t>
            </w:r>
            <w:r w:rsidR="00FF7319" w:rsidRPr="00FD0CE3">
              <w:rPr>
                <w:rFonts w:cstheme="minorHAnsi"/>
              </w:rPr>
              <w:t xml:space="preserve"> </w:t>
            </w:r>
            <w:r w:rsidRPr="00FD0CE3">
              <w:rPr>
                <w:rFonts w:cstheme="minorHAnsi"/>
              </w:rPr>
              <w:t>held on the</w:t>
            </w:r>
            <w:r w:rsidR="00DF5224" w:rsidRPr="00FD0CE3">
              <w:rPr>
                <w:rFonts w:cstheme="minorHAnsi"/>
              </w:rPr>
              <w:t xml:space="preserve"> 3</w:t>
            </w:r>
            <w:r w:rsidR="00DF5224" w:rsidRPr="00FD0CE3">
              <w:rPr>
                <w:rFonts w:cstheme="minorHAnsi"/>
                <w:vertAlign w:val="superscript"/>
              </w:rPr>
              <w:t>rd</w:t>
            </w:r>
            <w:r w:rsidR="00DF5224" w:rsidRPr="00FD0CE3">
              <w:rPr>
                <w:rFonts w:cstheme="minorHAnsi"/>
              </w:rPr>
              <w:t xml:space="preserve"> October</w:t>
            </w:r>
            <w:r w:rsidR="004643CD" w:rsidRPr="00FD0CE3">
              <w:rPr>
                <w:rFonts w:cstheme="minorHAnsi"/>
              </w:rPr>
              <w:t xml:space="preserve"> </w:t>
            </w:r>
            <w:r w:rsidR="00D05E97" w:rsidRPr="00FD0CE3">
              <w:rPr>
                <w:rFonts w:cstheme="minorHAnsi"/>
              </w:rPr>
              <w:t>2022</w:t>
            </w:r>
            <w:r w:rsidR="0000447E" w:rsidRPr="00FD0CE3">
              <w:rPr>
                <w:rFonts w:cstheme="minorHAnsi"/>
              </w:rPr>
              <w:t xml:space="preserve"> </w:t>
            </w:r>
            <w:r w:rsidRPr="00FD0CE3">
              <w:rPr>
                <w:rFonts w:cstheme="minorHAnsi"/>
              </w:rPr>
              <w:t>be approved as a true and accurate record.</w:t>
            </w:r>
          </w:p>
          <w:p w14:paraId="464C63B2" w14:textId="77777777" w:rsidR="00387CF9" w:rsidRPr="00FD0CE3" w:rsidRDefault="00387CF9" w:rsidP="00AE231E">
            <w:pPr>
              <w:pStyle w:val="NoSpacing"/>
              <w:tabs>
                <w:tab w:val="left" w:pos="8100"/>
              </w:tabs>
              <w:jc w:val="both"/>
              <w:rPr>
                <w:rFonts w:cstheme="minorHAnsi"/>
              </w:rPr>
            </w:pPr>
          </w:p>
          <w:p w14:paraId="080AC33A" w14:textId="6742198A" w:rsidR="00665337" w:rsidRPr="00FD0CE3" w:rsidRDefault="007229CC" w:rsidP="00AE231E">
            <w:pPr>
              <w:pStyle w:val="NoSpacing"/>
              <w:tabs>
                <w:tab w:val="left" w:pos="8100"/>
              </w:tabs>
              <w:ind w:right="567"/>
              <w:jc w:val="both"/>
              <w:rPr>
                <w:rFonts w:cstheme="minorHAnsi"/>
                <w:u w:val="single"/>
              </w:rPr>
            </w:pPr>
            <w:r w:rsidRPr="00FD0CE3">
              <w:rPr>
                <w:rFonts w:cstheme="minorHAnsi"/>
                <w:u w:val="single"/>
              </w:rPr>
              <w:t>Matters Arising from the Minutes</w:t>
            </w:r>
          </w:p>
          <w:p w14:paraId="08B22C25" w14:textId="009DAA8D" w:rsidR="00344370" w:rsidRPr="00FD0CE3" w:rsidRDefault="00344370" w:rsidP="00344370">
            <w:pPr>
              <w:pStyle w:val="NoSpacing"/>
              <w:ind w:right="567"/>
              <w:rPr>
                <w:rFonts w:cstheme="minorHAnsi"/>
              </w:rPr>
            </w:pPr>
            <w:r w:rsidRPr="00FD0CE3">
              <w:rPr>
                <w:rFonts w:cstheme="minorHAnsi"/>
              </w:rPr>
              <w:t xml:space="preserve">Members informed that the Methodist Church </w:t>
            </w:r>
            <w:r w:rsidR="00B86808" w:rsidRPr="00FD0CE3">
              <w:rPr>
                <w:rFonts w:cstheme="minorHAnsi"/>
              </w:rPr>
              <w:t>we</w:t>
            </w:r>
            <w:r w:rsidRPr="00FD0CE3">
              <w:rPr>
                <w:rFonts w:cstheme="minorHAnsi"/>
              </w:rPr>
              <w:t xml:space="preserve">re seeking funding from Penny Hill Wind Farm for restoration/repair </w:t>
            </w:r>
            <w:r w:rsidR="00B86808" w:rsidRPr="00FD0CE3">
              <w:rPr>
                <w:rFonts w:cstheme="minorHAnsi"/>
              </w:rPr>
              <w:t>to</w:t>
            </w:r>
            <w:r w:rsidRPr="00FD0CE3">
              <w:rPr>
                <w:rFonts w:cstheme="minorHAnsi"/>
              </w:rPr>
              <w:t xml:space="preserve"> the </w:t>
            </w:r>
            <w:r w:rsidR="00B86808" w:rsidRPr="00FD0CE3">
              <w:rPr>
                <w:rFonts w:cstheme="minorHAnsi"/>
              </w:rPr>
              <w:t>P</w:t>
            </w:r>
            <w:r w:rsidRPr="00FD0CE3">
              <w:rPr>
                <w:rFonts w:cstheme="minorHAnsi"/>
              </w:rPr>
              <w:t xml:space="preserve">arish </w:t>
            </w:r>
            <w:r w:rsidR="00B86808" w:rsidRPr="00FD0CE3">
              <w:rPr>
                <w:rFonts w:cstheme="minorHAnsi"/>
              </w:rPr>
              <w:t>C</w:t>
            </w:r>
            <w:r w:rsidRPr="00FD0CE3">
              <w:rPr>
                <w:rFonts w:cstheme="minorHAnsi"/>
              </w:rPr>
              <w:t>lock.</w:t>
            </w:r>
          </w:p>
          <w:p w14:paraId="7BE06B4E" w14:textId="6B8184F9" w:rsidR="00CE127B" w:rsidRPr="00FD0CE3" w:rsidRDefault="00CE127B" w:rsidP="00AE231E">
            <w:pPr>
              <w:pStyle w:val="NoSpacing"/>
              <w:tabs>
                <w:tab w:val="left" w:pos="8100"/>
              </w:tabs>
              <w:ind w:right="567"/>
              <w:jc w:val="both"/>
              <w:rPr>
                <w:rFonts w:cstheme="minorHAnsi"/>
                <w:u w:val="single"/>
              </w:rPr>
            </w:pPr>
          </w:p>
          <w:p w14:paraId="3EBD629F" w14:textId="3D9E218D" w:rsidR="00665337" w:rsidRPr="00FD0CE3" w:rsidRDefault="00665337" w:rsidP="00AE231E">
            <w:pPr>
              <w:pStyle w:val="NoSpacing"/>
              <w:tabs>
                <w:tab w:val="left" w:pos="8100"/>
              </w:tabs>
              <w:ind w:right="567"/>
              <w:jc w:val="both"/>
              <w:rPr>
                <w:rFonts w:cstheme="minorHAnsi"/>
              </w:rPr>
            </w:pPr>
            <w:r w:rsidRPr="00FD0CE3">
              <w:rPr>
                <w:rFonts w:cstheme="minorHAnsi"/>
                <w:u w:val="single"/>
              </w:rPr>
              <w:t>Approve the Monthly Accounts</w:t>
            </w:r>
            <w:r w:rsidRPr="00FD0CE3">
              <w:rPr>
                <w:rFonts w:cstheme="minorHAnsi"/>
              </w:rPr>
              <w:t xml:space="preserve"> – </w:t>
            </w:r>
            <w:r w:rsidR="00DF5224" w:rsidRPr="00FD0CE3">
              <w:rPr>
                <w:rFonts w:cstheme="minorHAnsi"/>
              </w:rPr>
              <w:t>October and November</w:t>
            </w:r>
            <w:r w:rsidR="00CE127B" w:rsidRPr="00FD0CE3">
              <w:rPr>
                <w:rFonts w:cstheme="minorHAnsi"/>
              </w:rPr>
              <w:t xml:space="preserve"> </w:t>
            </w:r>
            <w:r w:rsidRPr="00FD0CE3">
              <w:rPr>
                <w:rFonts w:cstheme="minorHAnsi"/>
              </w:rPr>
              <w:t>2022</w:t>
            </w:r>
          </w:p>
          <w:p w14:paraId="2BE23123" w14:textId="648B648A" w:rsidR="00665337" w:rsidRPr="00FD0CE3" w:rsidRDefault="00665337" w:rsidP="00AE231E">
            <w:pPr>
              <w:pStyle w:val="NoSpacing"/>
              <w:tabs>
                <w:tab w:val="left" w:pos="8100"/>
              </w:tabs>
              <w:ind w:right="567"/>
              <w:jc w:val="both"/>
              <w:rPr>
                <w:rFonts w:cstheme="minorHAnsi"/>
                <w:b/>
                <w:bCs/>
              </w:rPr>
            </w:pPr>
            <w:r w:rsidRPr="00FD0CE3">
              <w:rPr>
                <w:rFonts w:cstheme="minorHAnsi"/>
                <w:b/>
                <w:bCs/>
              </w:rPr>
              <w:t xml:space="preserve">Resolved: </w:t>
            </w:r>
            <w:r w:rsidRPr="00FD0CE3">
              <w:rPr>
                <w:rFonts w:cstheme="minorHAnsi"/>
              </w:rPr>
              <w:t xml:space="preserve">That the accounts for </w:t>
            </w:r>
            <w:r w:rsidR="00DF5224" w:rsidRPr="00FD0CE3">
              <w:rPr>
                <w:rFonts w:cstheme="minorHAnsi"/>
              </w:rPr>
              <w:t>October and November</w:t>
            </w:r>
            <w:r w:rsidRPr="00FD0CE3">
              <w:rPr>
                <w:rFonts w:cstheme="minorHAnsi"/>
              </w:rPr>
              <w:t xml:space="preserve"> be approved</w:t>
            </w:r>
            <w:r w:rsidR="00344370" w:rsidRPr="00FD0CE3">
              <w:rPr>
                <w:rFonts w:cstheme="minorHAnsi"/>
              </w:rPr>
              <w:t xml:space="preserve"> </w:t>
            </w:r>
            <w:r w:rsidR="00B86808" w:rsidRPr="00FD0CE3">
              <w:rPr>
                <w:rFonts w:cstheme="minorHAnsi"/>
              </w:rPr>
              <w:t xml:space="preserve">together with </w:t>
            </w:r>
            <w:r w:rsidR="00344370" w:rsidRPr="00FD0CE3">
              <w:rPr>
                <w:rFonts w:cstheme="minorHAnsi"/>
              </w:rPr>
              <w:t>£200 in retainer returns.</w:t>
            </w:r>
          </w:p>
          <w:p w14:paraId="4313A2EF" w14:textId="70BC0A78" w:rsidR="00AF0489" w:rsidRPr="00FD0CE3" w:rsidRDefault="00AF0489" w:rsidP="00316436">
            <w:pPr>
              <w:tabs>
                <w:tab w:val="left" w:pos="8100"/>
              </w:tabs>
              <w:ind w:right="34"/>
              <w:jc w:val="both"/>
              <w:rPr>
                <w:rFonts w:cstheme="minorHAnsi"/>
              </w:rPr>
            </w:pPr>
          </w:p>
          <w:p w14:paraId="0634C610" w14:textId="293F73DF" w:rsidR="001031B1" w:rsidRPr="00FD0CE3" w:rsidRDefault="00F13A80" w:rsidP="00AE231E">
            <w:pPr>
              <w:pStyle w:val="NoSpacing"/>
              <w:tabs>
                <w:tab w:val="left" w:pos="8100"/>
              </w:tabs>
              <w:ind w:right="567"/>
              <w:jc w:val="both"/>
              <w:rPr>
                <w:rFonts w:cstheme="minorHAnsi"/>
                <w:u w:val="single"/>
              </w:rPr>
            </w:pPr>
            <w:r w:rsidRPr="00FD0CE3">
              <w:rPr>
                <w:rFonts w:cstheme="minorHAnsi"/>
                <w:u w:val="single"/>
              </w:rPr>
              <w:t xml:space="preserve">Receive </w:t>
            </w:r>
            <w:r w:rsidR="001031B1" w:rsidRPr="00FD0CE3">
              <w:rPr>
                <w:rFonts w:cstheme="minorHAnsi"/>
                <w:u w:val="single"/>
              </w:rPr>
              <w:t>Bank Reconciliation</w:t>
            </w:r>
            <w:r w:rsidRPr="00FD0CE3">
              <w:rPr>
                <w:rFonts w:cstheme="minorHAnsi"/>
                <w:u w:val="single"/>
              </w:rPr>
              <w:t>s</w:t>
            </w:r>
            <w:r w:rsidR="001031B1" w:rsidRPr="00FD0CE3">
              <w:rPr>
                <w:rFonts w:cstheme="minorHAnsi"/>
                <w:u w:val="single"/>
              </w:rPr>
              <w:t xml:space="preserve"> to </w:t>
            </w:r>
            <w:r w:rsidR="00DF5224" w:rsidRPr="00FD0CE3">
              <w:rPr>
                <w:rFonts w:cstheme="minorHAnsi"/>
                <w:u w:val="single"/>
              </w:rPr>
              <w:t>October</w:t>
            </w:r>
            <w:r w:rsidR="00CE127B" w:rsidRPr="00FD0CE3">
              <w:rPr>
                <w:rFonts w:cstheme="minorHAnsi"/>
                <w:u w:val="single"/>
              </w:rPr>
              <w:t xml:space="preserve"> 2022</w:t>
            </w:r>
          </w:p>
          <w:p w14:paraId="319EFCB9" w14:textId="000EFF5C" w:rsidR="001031B1" w:rsidRPr="00FD0CE3" w:rsidRDefault="009F46F0" w:rsidP="00AE231E">
            <w:pPr>
              <w:pStyle w:val="NoSpacing"/>
              <w:tabs>
                <w:tab w:val="left" w:pos="8100"/>
              </w:tabs>
              <w:ind w:right="34"/>
              <w:jc w:val="both"/>
              <w:rPr>
                <w:rFonts w:cstheme="minorHAnsi"/>
              </w:rPr>
            </w:pPr>
            <w:r w:rsidRPr="00FD0CE3">
              <w:rPr>
                <w:rFonts w:cstheme="minorHAnsi"/>
                <w:b/>
              </w:rPr>
              <w:t>Resolved:</w:t>
            </w:r>
            <w:r w:rsidRPr="00FD0CE3">
              <w:rPr>
                <w:rFonts w:cstheme="minorHAnsi"/>
                <w:bCs/>
              </w:rPr>
              <w:t xml:space="preserve"> </w:t>
            </w:r>
            <w:r w:rsidR="00AA3F3E" w:rsidRPr="00FD0CE3">
              <w:rPr>
                <w:rFonts w:cstheme="minorHAnsi"/>
                <w:bCs/>
              </w:rPr>
              <w:t>That the b</w:t>
            </w:r>
            <w:r w:rsidR="001031B1" w:rsidRPr="00FD0CE3">
              <w:rPr>
                <w:rFonts w:cstheme="minorHAnsi"/>
              </w:rPr>
              <w:t>ank reconciliation</w:t>
            </w:r>
            <w:r w:rsidR="00E60CED" w:rsidRPr="00FD0CE3">
              <w:rPr>
                <w:rFonts w:cstheme="minorHAnsi"/>
              </w:rPr>
              <w:t>s</w:t>
            </w:r>
            <w:r w:rsidR="001031B1" w:rsidRPr="00FD0CE3">
              <w:rPr>
                <w:rFonts w:cstheme="minorHAnsi"/>
              </w:rPr>
              <w:t xml:space="preserve"> to </w:t>
            </w:r>
            <w:r w:rsidR="00DF5224" w:rsidRPr="00FD0CE3">
              <w:rPr>
                <w:rFonts w:cstheme="minorHAnsi"/>
              </w:rPr>
              <w:t>October</w:t>
            </w:r>
            <w:r w:rsidR="00CE127B" w:rsidRPr="00FD0CE3">
              <w:rPr>
                <w:rFonts w:cstheme="minorHAnsi"/>
              </w:rPr>
              <w:t xml:space="preserve"> </w:t>
            </w:r>
            <w:r w:rsidR="00316436" w:rsidRPr="00FD0CE3">
              <w:rPr>
                <w:rFonts w:cstheme="minorHAnsi"/>
              </w:rPr>
              <w:t>2022</w:t>
            </w:r>
            <w:r w:rsidR="001031B1" w:rsidRPr="00FD0CE3">
              <w:rPr>
                <w:rFonts w:cstheme="minorHAnsi"/>
              </w:rPr>
              <w:t xml:space="preserve"> </w:t>
            </w:r>
            <w:r w:rsidRPr="00FD0CE3">
              <w:rPr>
                <w:rFonts w:cstheme="minorHAnsi"/>
              </w:rPr>
              <w:t>be agreed</w:t>
            </w:r>
            <w:r w:rsidR="00665337" w:rsidRPr="00FD0CE3">
              <w:rPr>
                <w:rFonts w:cstheme="minorHAnsi"/>
              </w:rPr>
              <w:t>.</w:t>
            </w:r>
          </w:p>
          <w:p w14:paraId="3B5225CA" w14:textId="27DD0788" w:rsidR="001031B1" w:rsidRPr="00FD0CE3" w:rsidRDefault="001031B1" w:rsidP="00AE231E">
            <w:pPr>
              <w:pStyle w:val="NoSpacing"/>
              <w:tabs>
                <w:tab w:val="left" w:pos="8100"/>
              </w:tabs>
              <w:ind w:right="567"/>
              <w:jc w:val="both"/>
              <w:rPr>
                <w:rFonts w:cstheme="minorHAnsi"/>
              </w:rPr>
            </w:pPr>
          </w:p>
          <w:p w14:paraId="6576C68B" w14:textId="7BBC7482" w:rsidR="001031B1" w:rsidRPr="00FD0CE3" w:rsidRDefault="00C73FE5" w:rsidP="00AE231E">
            <w:pPr>
              <w:pStyle w:val="NoSpacing"/>
              <w:tabs>
                <w:tab w:val="left" w:pos="8100"/>
              </w:tabs>
              <w:ind w:right="567"/>
              <w:jc w:val="both"/>
              <w:rPr>
                <w:rFonts w:cstheme="minorHAnsi"/>
                <w:u w:val="single"/>
              </w:rPr>
            </w:pPr>
            <w:r w:rsidRPr="00FD0CE3">
              <w:rPr>
                <w:rFonts w:cstheme="minorHAnsi"/>
                <w:u w:val="single"/>
              </w:rPr>
              <w:t>Approve</w:t>
            </w:r>
            <w:r w:rsidR="00F13A80" w:rsidRPr="00FD0CE3">
              <w:rPr>
                <w:rFonts w:cstheme="minorHAnsi"/>
                <w:u w:val="single"/>
              </w:rPr>
              <w:t xml:space="preserve"> </w:t>
            </w:r>
            <w:r w:rsidR="001031B1" w:rsidRPr="00FD0CE3">
              <w:rPr>
                <w:rFonts w:cstheme="minorHAnsi"/>
                <w:u w:val="single"/>
              </w:rPr>
              <w:t xml:space="preserve">Budget Monitoring to </w:t>
            </w:r>
            <w:r w:rsidR="00DF5224" w:rsidRPr="00FD0CE3">
              <w:rPr>
                <w:rFonts w:cstheme="minorHAnsi"/>
                <w:u w:val="single"/>
              </w:rPr>
              <w:t>October</w:t>
            </w:r>
            <w:r w:rsidR="00316436" w:rsidRPr="00FD0CE3">
              <w:rPr>
                <w:rFonts w:cstheme="minorHAnsi"/>
                <w:u w:val="single"/>
              </w:rPr>
              <w:t xml:space="preserve"> 2022</w:t>
            </w:r>
          </w:p>
          <w:p w14:paraId="2860F2C6" w14:textId="2456D87C" w:rsidR="00716BBD" w:rsidRPr="00FD0CE3" w:rsidRDefault="001031B1" w:rsidP="003D2462">
            <w:pPr>
              <w:pStyle w:val="NoSpacing"/>
              <w:tabs>
                <w:tab w:val="left" w:pos="8100"/>
              </w:tabs>
              <w:jc w:val="both"/>
              <w:rPr>
                <w:rFonts w:cstheme="minorHAnsi"/>
              </w:rPr>
            </w:pPr>
            <w:r w:rsidRPr="00FD0CE3">
              <w:rPr>
                <w:rFonts w:cstheme="minorHAnsi"/>
              </w:rPr>
              <w:t xml:space="preserve">Members </w:t>
            </w:r>
            <w:r w:rsidR="00AB5AB3" w:rsidRPr="00FD0CE3">
              <w:rPr>
                <w:rFonts w:cstheme="minorHAnsi"/>
              </w:rPr>
              <w:t>received</w:t>
            </w:r>
            <w:r w:rsidRPr="00FD0CE3">
              <w:rPr>
                <w:rFonts w:cstheme="minorHAnsi"/>
              </w:rPr>
              <w:t xml:space="preserve"> the budget monitoring report</w:t>
            </w:r>
            <w:r w:rsidR="00F13A80" w:rsidRPr="00FD0CE3">
              <w:rPr>
                <w:rFonts w:cstheme="minorHAnsi"/>
              </w:rPr>
              <w:t>.</w:t>
            </w:r>
          </w:p>
          <w:p w14:paraId="32BBC9E4" w14:textId="693CF62F" w:rsidR="008D39F1" w:rsidRPr="00FD0CE3" w:rsidRDefault="008D39F1" w:rsidP="003D2462">
            <w:pPr>
              <w:pStyle w:val="NoSpacing"/>
              <w:tabs>
                <w:tab w:val="left" w:pos="8100"/>
              </w:tabs>
              <w:jc w:val="both"/>
              <w:rPr>
                <w:rFonts w:cstheme="minorHAnsi"/>
              </w:rPr>
            </w:pPr>
          </w:p>
          <w:p w14:paraId="365B8F39" w14:textId="290F5608" w:rsidR="008D39F1" w:rsidRPr="00FD0CE3" w:rsidRDefault="008D39F1" w:rsidP="003D2462">
            <w:pPr>
              <w:pStyle w:val="NoSpacing"/>
              <w:tabs>
                <w:tab w:val="left" w:pos="8100"/>
              </w:tabs>
              <w:jc w:val="both"/>
              <w:rPr>
                <w:rFonts w:cstheme="minorHAnsi"/>
              </w:rPr>
            </w:pPr>
            <w:r w:rsidRPr="00FD0CE3">
              <w:rPr>
                <w:rFonts w:cstheme="minorHAnsi"/>
                <w:u w:val="single"/>
              </w:rPr>
              <w:t xml:space="preserve">Notice of </w:t>
            </w:r>
            <w:r w:rsidR="00B86808" w:rsidRPr="00FD0CE3">
              <w:rPr>
                <w:rFonts w:cstheme="minorHAnsi"/>
                <w:u w:val="single"/>
              </w:rPr>
              <w:t>C</w:t>
            </w:r>
            <w:r w:rsidRPr="00FD0CE3">
              <w:rPr>
                <w:rFonts w:cstheme="minorHAnsi"/>
                <w:u w:val="single"/>
              </w:rPr>
              <w:t xml:space="preserve">onclusion of </w:t>
            </w:r>
            <w:r w:rsidR="00B86808" w:rsidRPr="00FD0CE3">
              <w:rPr>
                <w:rFonts w:cstheme="minorHAnsi"/>
                <w:u w:val="single"/>
              </w:rPr>
              <w:t>A</w:t>
            </w:r>
            <w:r w:rsidRPr="00FD0CE3">
              <w:rPr>
                <w:rFonts w:cstheme="minorHAnsi"/>
                <w:u w:val="single"/>
              </w:rPr>
              <w:t xml:space="preserve">udit – </w:t>
            </w:r>
            <w:proofErr w:type="spellStart"/>
            <w:r w:rsidRPr="00FD0CE3">
              <w:rPr>
                <w:rFonts w:cstheme="minorHAnsi"/>
                <w:u w:val="single"/>
              </w:rPr>
              <w:t>inc.</w:t>
            </w:r>
            <w:proofErr w:type="spellEnd"/>
            <w:r w:rsidRPr="00FD0CE3">
              <w:rPr>
                <w:rFonts w:cstheme="minorHAnsi"/>
                <w:u w:val="single"/>
              </w:rPr>
              <w:t xml:space="preserve"> receive internal auditors report</w:t>
            </w:r>
          </w:p>
          <w:p w14:paraId="139C44CC" w14:textId="75DD9F98" w:rsidR="009D1CB0" w:rsidRPr="00FD0CE3" w:rsidRDefault="002A458A" w:rsidP="003D2462">
            <w:pPr>
              <w:pStyle w:val="NoSpacing"/>
              <w:tabs>
                <w:tab w:val="left" w:pos="8100"/>
              </w:tabs>
              <w:jc w:val="both"/>
              <w:rPr>
                <w:rFonts w:cstheme="minorHAnsi"/>
              </w:rPr>
            </w:pPr>
            <w:r w:rsidRPr="00FD0CE3">
              <w:rPr>
                <w:rFonts w:cstheme="minorHAnsi"/>
              </w:rPr>
              <w:t xml:space="preserve">Members received the </w:t>
            </w:r>
            <w:r w:rsidR="00B86808" w:rsidRPr="00FD0CE3">
              <w:rPr>
                <w:rFonts w:cstheme="minorHAnsi"/>
              </w:rPr>
              <w:t>e</w:t>
            </w:r>
            <w:r w:rsidRPr="00FD0CE3">
              <w:rPr>
                <w:rFonts w:cstheme="minorHAnsi"/>
              </w:rPr>
              <w:t>xternal auditor</w:t>
            </w:r>
            <w:r w:rsidR="00B86808" w:rsidRPr="00FD0CE3">
              <w:rPr>
                <w:rFonts w:cstheme="minorHAnsi"/>
              </w:rPr>
              <w:t>s</w:t>
            </w:r>
            <w:r w:rsidRPr="00FD0CE3">
              <w:rPr>
                <w:rFonts w:cstheme="minorHAnsi"/>
              </w:rPr>
              <w:t xml:space="preserve"> report and noted that there were no matters to bring to the attention of members.</w:t>
            </w:r>
            <w:r w:rsidR="00B86808" w:rsidRPr="00FD0CE3">
              <w:rPr>
                <w:rFonts w:cstheme="minorHAnsi"/>
              </w:rPr>
              <w:t xml:space="preserve"> The Notice of Conclusion of Audit had been published in accordance with the relevant requirements.</w:t>
            </w:r>
          </w:p>
          <w:p w14:paraId="178A3C66" w14:textId="2D3BE05C" w:rsidR="00F63AA6" w:rsidRPr="00FD0CE3" w:rsidRDefault="00F63AA6" w:rsidP="003D2462">
            <w:pPr>
              <w:pStyle w:val="NoSpacing"/>
              <w:tabs>
                <w:tab w:val="left" w:pos="8100"/>
              </w:tabs>
              <w:jc w:val="both"/>
              <w:rPr>
                <w:rFonts w:cstheme="minorHAnsi"/>
              </w:rPr>
            </w:pPr>
          </w:p>
          <w:p w14:paraId="6D1AF1F3" w14:textId="70EDD5F5" w:rsidR="00F63AA6" w:rsidRPr="00FD0CE3" w:rsidRDefault="00B86808" w:rsidP="003D2462">
            <w:pPr>
              <w:pStyle w:val="NoSpacing"/>
              <w:tabs>
                <w:tab w:val="left" w:pos="8100"/>
              </w:tabs>
              <w:jc w:val="both"/>
              <w:rPr>
                <w:rFonts w:cstheme="minorHAnsi"/>
              </w:rPr>
            </w:pPr>
            <w:r w:rsidRPr="00FD0CE3">
              <w:rPr>
                <w:rFonts w:cstheme="minorHAnsi"/>
              </w:rPr>
              <w:t xml:space="preserve">(Member agreed to bring forward </w:t>
            </w:r>
            <w:r w:rsidR="00F63AA6" w:rsidRPr="00FD0CE3">
              <w:rPr>
                <w:rFonts w:cstheme="minorHAnsi"/>
              </w:rPr>
              <w:t>Item 13</w:t>
            </w:r>
            <w:r w:rsidRPr="00FD0CE3">
              <w:rPr>
                <w:rFonts w:cstheme="minorHAnsi"/>
              </w:rPr>
              <w:t>)</w:t>
            </w:r>
            <w:r w:rsidR="00F63AA6" w:rsidRPr="00FD0CE3">
              <w:rPr>
                <w:rFonts w:cstheme="minorHAnsi"/>
              </w:rPr>
              <w:t xml:space="preserve"> </w:t>
            </w:r>
          </w:p>
          <w:p w14:paraId="116F6194" w14:textId="77777777" w:rsidR="007613B8" w:rsidRPr="00FD0CE3" w:rsidRDefault="007613B8" w:rsidP="003D2462">
            <w:pPr>
              <w:pStyle w:val="NoSpacing"/>
              <w:tabs>
                <w:tab w:val="left" w:pos="8100"/>
              </w:tabs>
              <w:jc w:val="both"/>
              <w:rPr>
                <w:rFonts w:cstheme="minorHAnsi"/>
              </w:rPr>
            </w:pPr>
          </w:p>
          <w:p w14:paraId="13C976AA" w14:textId="77777777" w:rsidR="002A458A" w:rsidRPr="00FD0CE3" w:rsidRDefault="002A458A" w:rsidP="002A458A">
            <w:pPr>
              <w:jc w:val="both"/>
              <w:rPr>
                <w:rFonts w:cstheme="minorHAnsi"/>
                <w:u w:val="single"/>
              </w:rPr>
            </w:pPr>
            <w:r w:rsidRPr="00FD0CE3">
              <w:rPr>
                <w:rFonts w:cstheme="minorHAnsi"/>
                <w:u w:val="single"/>
              </w:rPr>
              <w:t xml:space="preserve">Christmas Event </w:t>
            </w:r>
          </w:p>
          <w:p w14:paraId="32DA083D" w14:textId="551B1304" w:rsidR="002A458A" w:rsidRPr="00FD0CE3" w:rsidRDefault="002A458A" w:rsidP="00B86808">
            <w:pPr>
              <w:ind w:hanging="108"/>
              <w:jc w:val="both"/>
              <w:rPr>
                <w:rFonts w:cstheme="minorHAnsi"/>
              </w:rPr>
            </w:pPr>
            <w:r w:rsidRPr="00FD0CE3">
              <w:rPr>
                <w:rFonts w:cstheme="minorHAnsi"/>
              </w:rPr>
              <w:t xml:space="preserve">  a) </w:t>
            </w:r>
            <w:r w:rsidRPr="00FD0CE3">
              <w:rPr>
                <w:rFonts w:cstheme="minorHAnsi"/>
                <w:u w:val="single"/>
              </w:rPr>
              <w:t>Update –</w:t>
            </w:r>
            <w:r w:rsidRPr="00FD0CE3">
              <w:rPr>
                <w:rFonts w:cstheme="minorHAnsi"/>
              </w:rPr>
              <w:t xml:space="preserve"> Plans for the event now almost complete with a number of entertainment options and acts booked, along with a range of food/drink suppliers and stalls. Final paperwork to be submitted to RMBC on 22</w:t>
            </w:r>
            <w:r w:rsidRPr="00FD0CE3">
              <w:rPr>
                <w:rFonts w:cstheme="minorHAnsi"/>
                <w:vertAlign w:val="superscript"/>
              </w:rPr>
              <w:t>nd</w:t>
            </w:r>
            <w:r w:rsidRPr="00FD0CE3">
              <w:rPr>
                <w:rFonts w:cstheme="minorHAnsi"/>
              </w:rPr>
              <w:t xml:space="preserve"> November.</w:t>
            </w:r>
            <w:r w:rsidR="004B2A7F" w:rsidRPr="00FD0CE3">
              <w:rPr>
                <w:rFonts w:cstheme="minorHAnsi"/>
              </w:rPr>
              <w:t xml:space="preserve"> All donations collected on the day to be donated to Kidney Research UK</w:t>
            </w:r>
          </w:p>
          <w:p w14:paraId="717AD3A4" w14:textId="77777777" w:rsidR="002A458A" w:rsidRPr="00FD0CE3" w:rsidRDefault="002A458A" w:rsidP="00B86808">
            <w:pPr>
              <w:ind w:left="34" w:hanging="142"/>
              <w:jc w:val="both"/>
              <w:rPr>
                <w:rFonts w:cstheme="minorHAnsi"/>
                <w:u w:val="single"/>
              </w:rPr>
            </w:pPr>
            <w:r w:rsidRPr="00FD0CE3">
              <w:rPr>
                <w:rFonts w:cstheme="minorHAnsi"/>
              </w:rPr>
              <w:t xml:space="preserve">  b</w:t>
            </w:r>
            <w:r w:rsidRPr="00FD0CE3">
              <w:rPr>
                <w:rFonts w:cstheme="minorHAnsi"/>
                <w:u w:val="single"/>
              </w:rPr>
              <w:t>) Approve costs to date</w:t>
            </w:r>
          </w:p>
          <w:p w14:paraId="6DCC454C" w14:textId="4E3AD025" w:rsidR="008D39F1" w:rsidRPr="00FD0CE3" w:rsidRDefault="002A458A" w:rsidP="002A458A">
            <w:pPr>
              <w:jc w:val="both"/>
              <w:rPr>
                <w:rFonts w:cstheme="minorHAnsi"/>
              </w:rPr>
            </w:pPr>
            <w:r w:rsidRPr="00FD0CE3">
              <w:rPr>
                <w:rFonts w:cstheme="minorHAnsi"/>
                <w:b/>
                <w:bCs/>
              </w:rPr>
              <w:t>Resolved:</w:t>
            </w:r>
            <w:r w:rsidRPr="00FD0CE3">
              <w:rPr>
                <w:rFonts w:cstheme="minorHAnsi"/>
                <w:u w:val="single"/>
              </w:rPr>
              <w:t xml:space="preserve"> </w:t>
            </w:r>
            <w:r w:rsidRPr="00FD0CE3">
              <w:rPr>
                <w:rFonts w:cstheme="minorHAnsi"/>
              </w:rPr>
              <w:t xml:space="preserve">To approve </w:t>
            </w:r>
            <w:r w:rsidR="00B86808" w:rsidRPr="00FD0CE3">
              <w:rPr>
                <w:rFonts w:cstheme="minorHAnsi"/>
              </w:rPr>
              <w:t xml:space="preserve">proposed </w:t>
            </w:r>
            <w:r w:rsidRPr="00FD0CE3">
              <w:rPr>
                <w:rFonts w:cstheme="minorHAnsi"/>
              </w:rPr>
              <w:t>costs to date including an inflatable grotto, selection boxes and Christmas tree for the Parish Hall - up to</w:t>
            </w:r>
            <w:r w:rsidR="00B86808" w:rsidRPr="00FD0CE3">
              <w:rPr>
                <w:rFonts w:cstheme="minorHAnsi"/>
              </w:rPr>
              <w:t xml:space="preserve"> the value of </w:t>
            </w:r>
            <w:r w:rsidRPr="00FD0CE3">
              <w:rPr>
                <w:rFonts w:cstheme="minorHAnsi"/>
              </w:rPr>
              <w:t>£5000.</w:t>
            </w:r>
          </w:p>
          <w:p w14:paraId="38822F38" w14:textId="387E8DD1" w:rsidR="00121BF2" w:rsidRPr="00FD0CE3" w:rsidRDefault="00121BF2" w:rsidP="009D1CB0">
            <w:pPr>
              <w:jc w:val="both"/>
              <w:rPr>
                <w:rFonts w:cstheme="minorHAnsi"/>
              </w:rPr>
            </w:pPr>
          </w:p>
          <w:p w14:paraId="6AD5944B" w14:textId="0B6497DF" w:rsidR="008D39F1" w:rsidRPr="00FD0CE3" w:rsidRDefault="008D39F1" w:rsidP="009D1CB0">
            <w:pPr>
              <w:jc w:val="both"/>
              <w:rPr>
                <w:rFonts w:cstheme="minorHAnsi"/>
              </w:rPr>
            </w:pPr>
            <w:r w:rsidRPr="00FD0CE3">
              <w:rPr>
                <w:rFonts w:cstheme="minorHAnsi"/>
                <w:u w:val="single"/>
              </w:rPr>
              <w:t>Co-option – Consider co-option of new councillors</w:t>
            </w:r>
          </w:p>
          <w:p w14:paraId="2D22F046" w14:textId="64D6ADBD" w:rsidR="002A458A" w:rsidRPr="00FD0CE3" w:rsidRDefault="002A458A" w:rsidP="009D1CB0">
            <w:pPr>
              <w:jc w:val="both"/>
              <w:rPr>
                <w:rFonts w:cstheme="minorHAnsi"/>
              </w:rPr>
            </w:pPr>
            <w:r w:rsidRPr="00FD0CE3">
              <w:rPr>
                <w:rFonts w:cstheme="minorHAnsi"/>
              </w:rPr>
              <w:t>Two candidates were considered.</w:t>
            </w:r>
          </w:p>
          <w:p w14:paraId="6051A744" w14:textId="1A9B4B5E" w:rsidR="008D39F1" w:rsidRPr="00FD0CE3" w:rsidRDefault="007613B8" w:rsidP="009D1CB0">
            <w:pPr>
              <w:jc w:val="both"/>
              <w:rPr>
                <w:rFonts w:cstheme="minorHAnsi"/>
                <w:b/>
                <w:bCs/>
              </w:rPr>
            </w:pPr>
            <w:r w:rsidRPr="00FD0CE3">
              <w:rPr>
                <w:rFonts w:cstheme="minorHAnsi"/>
                <w:b/>
                <w:bCs/>
              </w:rPr>
              <w:t>Resolved:</w:t>
            </w:r>
            <w:r w:rsidR="002A458A" w:rsidRPr="00FD0CE3">
              <w:rPr>
                <w:rFonts w:cstheme="minorHAnsi"/>
                <w:b/>
                <w:bCs/>
              </w:rPr>
              <w:t xml:space="preserve"> </w:t>
            </w:r>
            <w:r w:rsidR="00B86808" w:rsidRPr="00FD0CE3">
              <w:rPr>
                <w:rFonts w:cstheme="minorHAnsi"/>
                <w:bCs/>
              </w:rPr>
              <w:t xml:space="preserve">That </w:t>
            </w:r>
            <w:r w:rsidR="002A458A" w:rsidRPr="00FD0CE3">
              <w:rPr>
                <w:rFonts w:cstheme="minorHAnsi"/>
              </w:rPr>
              <w:t xml:space="preserve">D. Davis and D. </w:t>
            </w:r>
            <w:proofErr w:type="spellStart"/>
            <w:proofErr w:type="gramStart"/>
            <w:r w:rsidR="002A458A" w:rsidRPr="00FD0CE3">
              <w:rPr>
                <w:rFonts w:cstheme="minorHAnsi"/>
              </w:rPr>
              <w:t>Greenslade</w:t>
            </w:r>
            <w:proofErr w:type="spellEnd"/>
            <w:r w:rsidR="002A458A" w:rsidRPr="00FD0CE3">
              <w:rPr>
                <w:rFonts w:cstheme="minorHAnsi"/>
              </w:rPr>
              <w:t xml:space="preserve"> </w:t>
            </w:r>
            <w:r w:rsidR="00B86808" w:rsidRPr="00FD0CE3">
              <w:rPr>
                <w:rFonts w:cstheme="minorHAnsi"/>
              </w:rPr>
              <w:t xml:space="preserve"> be</w:t>
            </w:r>
            <w:proofErr w:type="gramEnd"/>
            <w:r w:rsidR="00B86808" w:rsidRPr="00FD0CE3">
              <w:rPr>
                <w:rFonts w:cstheme="minorHAnsi"/>
              </w:rPr>
              <w:t xml:space="preserve"> co-opted on</w:t>
            </w:r>
            <w:r w:rsidR="002A458A" w:rsidRPr="00FD0CE3">
              <w:rPr>
                <w:rFonts w:cstheme="minorHAnsi"/>
              </w:rPr>
              <w:t>to the Parish Council.</w:t>
            </w:r>
          </w:p>
          <w:p w14:paraId="7A659A0E" w14:textId="77777777" w:rsidR="007613B8" w:rsidRPr="00FD0CE3" w:rsidRDefault="007613B8" w:rsidP="009D1CB0">
            <w:pPr>
              <w:jc w:val="both"/>
              <w:rPr>
                <w:rFonts w:cstheme="minorHAnsi"/>
                <w:b/>
                <w:bCs/>
              </w:rPr>
            </w:pPr>
          </w:p>
          <w:p w14:paraId="03CA9DAB" w14:textId="62D8B49E" w:rsidR="008D39F1" w:rsidRPr="00FD0CE3" w:rsidRDefault="008D39F1" w:rsidP="008D39F1">
            <w:pPr>
              <w:pStyle w:val="NoSpacing"/>
              <w:tabs>
                <w:tab w:val="left" w:pos="8100"/>
              </w:tabs>
              <w:jc w:val="both"/>
              <w:rPr>
                <w:rFonts w:cstheme="minorHAnsi"/>
                <w:u w:val="single"/>
              </w:rPr>
            </w:pPr>
            <w:r w:rsidRPr="00FD0CE3">
              <w:rPr>
                <w:rFonts w:cstheme="minorHAnsi"/>
                <w:u w:val="single"/>
              </w:rPr>
              <w:lastRenderedPageBreak/>
              <w:t xml:space="preserve">Health and Safety </w:t>
            </w:r>
          </w:p>
          <w:p w14:paraId="217BE841" w14:textId="74B905DE" w:rsidR="00F63AA6" w:rsidRPr="00FD0CE3" w:rsidRDefault="00F63AA6" w:rsidP="008D39F1">
            <w:pPr>
              <w:pStyle w:val="NoSpacing"/>
              <w:tabs>
                <w:tab w:val="left" w:pos="8100"/>
              </w:tabs>
              <w:jc w:val="both"/>
              <w:rPr>
                <w:rFonts w:cstheme="minorHAnsi"/>
              </w:rPr>
            </w:pPr>
            <w:r w:rsidRPr="00FD0CE3">
              <w:rPr>
                <w:rFonts w:cstheme="minorHAnsi"/>
              </w:rPr>
              <w:t>Nothing to report</w:t>
            </w:r>
          </w:p>
          <w:p w14:paraId="647C6C74" w14:textId="77777777" w:rsidR="008D39F1" w:rsidRPr="00FD0CE3" w:rsidRDefault="008D39F1" w:rsidP="009D1CB0">
            <w:pPr>
              <w:jc w:val="both"/>
              <w:rPr>
                <w:rFonts w:cstheme="minorHAnsi"/>
                <w:u w:val="single"/>
              </w:rPr>
            </w:pPr>
          </w:p>
          <w:p w14:paraId="6B4B81B9" w14:textId="49E40405" w:rsidR="008D39F1" w:rsidRPr="00FD0CE3" w:rsidRDefault="002A458A" w:rsidP="008D39F1">
            <w:pPr>
              <w:jc w:val="both"/>
              <w:rPr>
                <w:rFonts w:cstheme="minorHAnsi"/>
                <w:u w:val="single"/>
              </w:rPr>
            </w:pPr>
            <w:r w:rsidRPr="00FD0CE3">
              <w:rPr>
                <w:rFonts w:cstheme="minorHAnsi"/>
                <w:u w:val="single"/>
              </w:rPr>
              <w:t xml:space="preserve">RMBC - Ward Councillor Report </w:t>
            </w:r>
          </w:p>
          <w:p w14:paraId="4B7B0E8E" w14:textId="55C1CF65" w:rsidR="00F63AA6" w:rsidRPr="00FD0CE3" w:rsidRDefault="00F63AA6" w:rsidP="008D39F1">
            <w:pPr>
              <w:jc w:val="both"/>
              <w:rPr>
                <w:rFonts w:cstheme="minorHAnsi"/>
              </w:rPr>
            </w:pPr>
            <w:r w:rsidRPr="00FD0CE3">
              <w:rPr>
                <w:rFonts w:cstheme="minorHAnsi"/>
              </w:rPr>
              <w:t xml:space="preserve">The Towns Fund project still ongoing with discussions about the option to plant a Christmas tree in the centre of </w:t>
            </w:r>
            <w:proofErr w:type="spellStart"/>
            <w:r w:rsidRPr="00FD0CE3">
              <w:rPr>
                <w:rFonts w:cstheme="minorHAnsi"/>
              </w:rPr>
              <w:t>Worrygoose</w:t>
            </w:r>
            <w:proofErr w:type="spellEnd"/>
            <w:r w:rsidRPr="00FD0CE3">
              <w:rPr>
                <w:rFonts w:cstheme="minorHAnsi"/>
              </w:rPr>
              <w:t xml:space="preserve"> island. </w:t>
            </w:r>
            <w:r w:rsidR="00B86808" w:rsidRPr="00FD0CE3">
              <w:rPr>
                <w:rFonts w:cstheme="minorHAnsi"/>
              </w:rPr>
              <w:t xml:space="preserve"> </w:t>
            </w:r>
            <w:r w:rsidRPr="00FD0CE3">
              <w:rPr>
                <w:rFonts w:cstheme="minorHAnsi"/>
              </w:rPr>
              <w:t xml:space="preserve">A marked footpath and revitalisation of the pond at </w:t>
            </w:r>
            <w:proofErr w:type="spellStart"/>
            <w:r w:rsidRPr="00FD0CE3">
              <w:rPr>
                <w:rFonts w:cstheme="minorHAnsi"/>
              </w:rPr>
              <w:t>Whiston</w:t>
            </w:r>
            <w:proofErr w:type="spellEnd"/>
            <w:r w:rsidRPr="00FD0CE3">
              <w:rPr>
                <w:rFonts w:cstheme="minorHAnsi"/>
              </w:rPr>
              <w:t xml:space="preserve"> Meadows </w:t>
            </w:r>
            <w:r w:rsidR="00B86808" w:rsidRPr="00FD0CE3">
              <w:rPr>
                <w:rFonts w:cstheme="minorHAnsi"/>
              </w:rPr>
              <w:t xml:space="preserve">also </w:t>
            </w:r>
            <w:r w:rsidRPr="00FD0CE3">
              <w:rPr>
                <w:rFonts w:cstheme="minorHAnsi"/>
              </w:rPr>
              <w:t>planned.</w:t>
            </w:r>
          </w:p>
          <w:p w14:paraId="591BEFAA" w14:textId="77777777" w:rsidR="002A458A" w:rsidRPr="00FD0CE3" w:rsidRDefault="002A458A" w:rsidP="008D39F1">
            <w:pPr>
              <w:jc w:val="both"/>
              <w:rPr>
                <w:rFonts w:cstheme="minorHAnsi"/>
              </w:rPr>
            </w:pPr>
          </w:p>
          <w:p w14:paraId="18BB29EC" w14:textId="7DE479DC" w:rsidR="008D39F1" w:rsidRPr="00FD0CE3" w:rsidRDefault="008D39F1" w:rsidP="008D39F1">
            <w:pPr>
              <w:jc w:val="both"/>
              <w:rPr>
                <w:rFonts w:cstheme="minorHAnsi"/>
              </w:rPr>
            </w:pPr>
            <w:r w:rsidRPr="00FD0CE3">
              <w:rPr>
                <w:rFonts w:cstheme="minorHAnsi"/>
                <w:u w:val="single"/>
              </w:rPr>
              <w:t>Youth Club</w:t>
            </w:r>
            <w:r w:rsidRPr="00FD0CE3">
              <w:rPr>
                <w:rFonts w:cstheme="minorHAnsi"/>
              </w:rPr>
              <w:t xml:space="preserve"> – Update</w:t>
            </w:r>
          </w:p>
          <w:p w14:paraId="4123D8AB" w14:textId="741CC461" w:rsidR="00F63AA6" w:rsidRPr="00FD0CE3" w:rsidRDefault="00FD0CE3" w:rsidP="008D39F1">
            <w:pPr>
              <w:jc w:val="both"/>
              <w:rPr>
                <w:rFonts w:cstheme="minorHAnsi"/>
              </w:rPr>
            </w:pPr>
            <w:r w:rsidRPr="00FD0CE3">
              <w:rPr>
                <w:rFonts w:cstheme="minorHAnsi"/>
              </w:rPr>
              <w:t xml:space="preserve">It was </w:t>
            </w:r>
            <w:proofErr w:type="spellStart"/>
            <w:r w:rsidRPr="00FD0CE3">
              <w:rPr>
                <w:rFonts w:cstheme="minorHAnsi"/>
              </w:rPr>
              <w:t>repored</w:t>
            </w:r>
            <w:proofErr w:type="spellEnd"/>
            <w:r w:rsidRPr="00FD0CE3">
              <w:rPr>
                <w:rFonts w:cstheme="minorHAnsi"/>
              </w:rPr>
              <w:t xml:space="preserve"> that n</w:t>
            </w:r>
            <w:r w:rsidR="00F63AA6" w:rsidRPr="00FD0CE3">
              <w:rPr>
                <w:rFonts w:cstheme="minorHAnsi"/>
              </w:rPr>
              <w:t>ew staff</w:t>
            </w:r>
            <w:r w:rsidRPr="00FD0CE3">
              <w:rPr>
                <w:rFonts w:cstheme="minorHAnsi"/>
              </w:rPr>
              <w:t xml:space="preserve"> were settling </w:t>
            </w:r>
            <w:r w:rsidR="00F63AA6" w:rsidRPr="00FD0CE3">
              <w:rPr>
                <w:rFonts w:cstheme="minorHAnsi"/>
              </w:rPr>
              <w:t xml:space="preserve">in well </w:t>
            </w:r>
            <w:r w:rsidRPr="00FD0CE3">
              <w:rPr>
                <w:rFonts w:cstheme="minorHAnsi"/>
              </w:rPr>
              <w:t xml:space="preserve">with user </w:t>
            </w:r>
            <w:r w:rsidR="00F63AA6" w:rsidRPr="00FD0CE3">
              <w:rPr>
                <w:rFonts w:cstheme="minorHAnsi"/>
              </w:rPr>
              <w:t>numbers still high, particularly in the Senior Youth Club.</w:t>
            </w:r>
          </w:p>
          <w:p w14:paraId="0A104B69" w14:textId="7C9D5CF9" w:rsidR="00F63AA6" w:rsidRPr="00FD0CE3" w:rsidRDefault="00FD0CE3" w:rsidP="008D39F1">
            <w:pPr>
              <w:jc w:val="both"/>
              <w:rPr>
                <w:rFonts w:cstheme="minorHAnsi"/>
              </w:rPr>
            </w:pPr>
            <w:r w:rsidRPr="00FD0CE3">
              <w:rPr>
                <w:rFonts w:cstheme="minorHAnsi"/>
              </w:rPr>
              <w:t xml:space="preserve">It was agreed that the </w:t>
            </w:r>
            <w:r w:rsidR="00F63AA6" w:rsidRPr="00FD0CE3">
              <w:rPr>
                <w:rFonts w:cstheme="minorHAnsi"/>
              </w:rPr>
              <w:t xml:space="preserve">Senior Youth </w:t>
            </w:r>
            <w:r w:rsidRPr="00FD0CE3">
              <w:rPr>
                <w:rFonts w:cstheme="minorHAnsi"/>
              </w:rPr>
              <w:t>W</w:t>
            </w:r>
            <w:r w:rsidR="00F63AA6" w:rsidRPr="00FD0CE3">
              <w:rPr>
                <w:rFonts w:cstheme="minorHAnsi"/>
              </w:rPr>
              <w:t xml:space="preserve">orker </w:t>
            </w:r>
            <w:r w:rsidRPr="00FD0CE3">
              <w:rPr>
                <w:rFonts w:cstheme="minorHAnsi"/>
              </w:rPr>
              <w:t xml:space="preserve">would </w:t>
            </w:r>
            <w:r w:rsidR="00F63AA6" w:rsidRPr="00FD0CE3">
              <w:rPr>
                <w:rFonts w:cstheme="minorHAnsi"/>
              </w:rPr>
              <w:t>seek opportunities to apply for grant funding through the Youth Investment Fund (for building works)</w:t>
            </w:r>
          </w:p>
          <w:p w14:paraId="29470238" w14:textId="1D088E3F" w:rsidR="008D39F1" w:rsidRPr="00FD0CE3" w:rsidRDefault="00FD0CE3" w:rsidP="00FD0CE3">
            <w:pPr>
              <w:tabs>
                <w:tab w:val="left" w:pos="5805"/>
              </w:tabs>
              <w:jc w:val="both"/>
              <w:rPr>
                <w:rFonts w:cstheme="minorHAnsi"/>
              </w:rPr>
            </w:pPr>
            <w:r w:rsidRPr="00FD0CE3">
              <w:rPr>
                <w:rFonts w:cstheme="minorHAnsi"/>
              </w:rPr>
              <w:tab/>
              <w:t>.</w:t>
            </w:r>
          </w:p>
          <w:p w14:paraId="2EFBC141" w14:textId="1A9D4AEC" w:rsidR="00FE29D2" w:rsidRPr="00FD0CE3" w:rsidRDefault="00FD0CE3" w:rsidP="00F63AA6">
            <w:pPr>
              <w:jc w:val="both"/>
              <w:rPr>
                <w:rFonts w:cstheme="minorHAnsi"/>
              </w:rPr>
            </w:pPr>
            <w:r w:rsidRPr="00FD0CE3">
              <w:rPr>
                <w:rFonts w:cstheme="minorHAnsi"/>
              </w:rPr>
              <w:t>(</w:t>
            </w:r>
            <w:r w:rsidR="00F63AA6" w:rsidRPr="00FD0CE3">
              <w:rPr>
                <w:rFonts w:cstheme="minorHAnsi"/>
              </w:rPr>
              <w:t xml:space="preserve">Item 15 moved to the end of the meeting </w:t>
            </w:r>
            <w:r w:rsidRPr="00FD0CE3">
              <w:rPr>
                <w:rFonts w:cstheme="minorHAnsi"/>
              </w:rPr>
              <w:t xml:space="preserve">into </w:t>
            </w:r>
            <w:r w:rsidR="00F63AA6" w:rsidRPr="00FD0CE3">
              <w:rPr>
                <w:rFonts w:cstheme="minorHAnsi"/>
              </w:rPr>
              <w:t>confidential session</w:t>
            </w:r>
            <w:r w:rsidRPr="00FD0CE3">
              <w:rPr>
                <w:rFonts w:cstheme="minorHAnsi"/>
              </w:rPr>
              <w:t>)</w:t>
            </w:r>
          </w:p>
          <w:p w14:paraId="3D86C6C1" w14:textId="77777777" w:rsidR="00FE29D2" w:rsidRPr="00FD0CE3" w:rsidRDefault="00FE29D2" w:rsidP="00DF638B">
            <w:pPr>
              <w:ind w:left="-39"/>
              <w:jc w:val="both"/>
              <w:rPr>
                <w:rFonts w:cstheme="minorHAnsi"/>
              </w:rPr>
            </w:pPr>
          </w:p>
          <w:p w14:paraId="6C110B6F" w14:textId="1CA75C1E" w:rsidR="00D64F22" w:rsidRPr="00FD0CE3" w:rsidRDefault="00D64F22" w:rsidP="00D64F22">
            <w:pPr>
              <w:jc w:val="both"/>
              <w:rPr>
                <w:rFonts w:cstheme="minorHAnsi"/>
                <w:u w:val="single"/>
              </w:rPr>
            </w:pPr>
            <w:r w:rsidRPr="00FD0CE3">
              <w:rPr>
                <w:rFonts w:cstheme="minorHAnsi"/>
                <w:u w:val="single"/>
              </w:rPr>
              <w:t>Environment</w:t>
            </w:r>
            <w:r w:rsidR="001E53A8" w:rsidRPr="00FD0CE3">
              <w:rPr>
                <w:rFonts w:cstheme="minorHAnsi"/>
                <w:u w:val="single"/>
              </w:rPr>
              <w:t xml:space="preserve"> - Consider quotes for notice boards</w:t>
            </w:r>
          </w:p>
          <w:p w14:paraId="5B85A784" w14:textId="64BDD513" w:rsidR="00F63AA6" w:rsidRPr="00FD0CE3" w:rsidRDefault="00F63AA6" w:rsidP="00D64F22">
            <w:pPr>
              <w:jc w:val="both"/>
              <w:rPr>
                <w:rFonts w:cstheme="minorHAnsi"/>
              </w:rPr>
            </w:pPr>
            <w:r w:rsidRPr="00FD0CE3">
              <w:rPr>
                <w:rFonts w:cstheme="minorHAnsi"/>
              </w:rPr>
              <w:t>Three quotes were considered by members.</w:t>
            </w:r>
          </w:p>
          <w:p w14:paraId="20BF3478" w14:textId="4387BC72" w:rsidR="00E84041" w:rsidRPr="00FD0CE3" w:rsidRDefault="007613B8" w:rsidP="008A33BE">
            <w:pPr>
              <w:jc w:val="both"/>
              <w:rPr>
                <w:rFonts w:cstheme="minorHAnsi"/>
                <w:b/>
                <w:bCs/>
              </w:rPr>
            </w:pPr>
            <w:r w:rsidRPr="00FD0CE3">
              <w:rPr>
                <w:rFonts w:cstheme="minorHAnsi"/>
                <w:b/>
                <w:bCs/>
              </w:rPr>
              <w:t>Resolved:</w:t>
            </w:r>
            <w:r w:rsidR="00F63AA6" w:rsidRPr="00FD0CE3">
              <w:rPr>
                <w:rFonts w:cstheme="minorHAnsi"/>
                <w:b/>
                <w:bCs/>
              </w:rPr>
              <w:t xml:space="preserve"> </w:t>
            </w:r>
            <w:r w:rsidR="00F63AA6" w:rsidRPr="00FD0CE3">
              <w:rPr>
                <w:rFonts w:cstheme="minorHAnsi"/>
              </w:rPr>
              <w:t xml:space="preserve">To purchase one double sided notice board, powder coated in black with gold lettering </w:t>
            </w:r>
            <w:r w:rsidR="004B2A7F" w:rsidRPr="00FD0CE3">
              <w:rPr>
                <w:rFonts w:cstheme="minorHAnsi"/>
              </w:rPr>
              <w:t>and to</w:t>
            </w:r>
            <w:r w:rsidR="00F63AA6" w:rsidRPr="00FD0CE3">
              <w:rPr>
                <w:rFonts w:cstheme="minorHAnsi"/>
              </w:rPr>
              <w:t xml:space="preserve"> instruct Carl Arnol</w:t>
            </w:r>
            <w:r w:rsidR="004B2A7F" w:rsidRPr="00FD0CE3">
              <w:rPr>
                <w:rFonts w:cstheme="minorHAnsi"/>
              </w:rPr>
              <w:t>d</w:t>
            </w:r>
            <w:r w:rsidR="00F63AA6" w:rsidRPr="00FD0CE3">
              <w:rPr>
                <w:rFonts w:cstheme="minorHAnsi"/>
              </w:rPr>
              <w:t xml:space="preserve"> to undertake delivery and installation of the new board</w:t>
            </w:r>
            <w:r w:rsidR="004B2A7F" w:rsidRPr="00FD0CE3">
              <w:rPr>
                <w:rFonts w:cstheme="minorHAnsi"/>
              </w:rPr>
              <w:t xml:space="preserve"> </w:t>
            </w:r>
            <w:r w:rsidR="00FD0CE3" w:rsidRPr="00FD0CE3">
              <w:rPr>
                <w:rFonts w:cstheme="minorHAnsi"/>
              </w:rPr>
              <w:t xml:space="preserve">subject to permission being </w:t>
            </w:r>
            <w:r w:rsidR="004B2A7F" w:rsidRPr="00FD0CE3">
              <w:rPr>
                <w:rFonts w:cstheme="minorHAnsi"/>
              </w:rPr>
              <w:t>granted from RMBC</w:t>
            </w:r>
            <w:r w:rsidR="00F63AA6" w:rsidRPr="00FD0CE3">
              <w:rPr>
                <w:rFonts w:cstheme="minorHAnsi"/>
              </w:rPr>
              <w:t>.</w:t>
            </w:r>
          </w:p>
          <w:p w14:paraId="6BB3699F" w14:textId="77777777" w:rsidR="00751F52" w:rsidRPr="00FD0CE3" w:rsidRDefault="00751F52" w:rsidP="008A33BE">
            <w:pPr>
              <w:jc w:val="both"/>
              <w:rPr>
                <w:rFonts w:cstheme="minorHAnsi"/>
                <w:b/>
                <w:bCs/>
              </w:rPr>
            </w:pPr>
          </w:p>
          <w:p w14:paraId="63BE29BE" w14:textId="76E1DFB0" w:rsidR="00CD5E26" w:rsidRPr="00FD0CE3" w:rsidRDefault="00751F52" w:rsidP="008A33BE">
            <w:pPr>
              <w:jc w:val="both"/>
              <w:rPr>
                <w:rFonts w:cstheme="minorHAnsi"/>
                <w:u w:val="single"/>
              </w:rPr>
            </w:pPr>
            <w:r w:rsidRPr="00FD0CE3">
              <w:rPr>
                <w:rFonts w:cstheme="minorHAnsi"/>
                <w:u w:val="single"/>
              </w:rPr>
              <w:t>Parish Hall – Consider quotes</w:t>
            </w:r>
            <w:r w:rsidR="00F546E3" w:rsidRPr="00FD0CE3">
              <w:rPr>
                <w:rFonts w:cstheme="minorHAnsi"/>
                <w:u w:val="single"/>
              </w:rPr>
              <w:t xml:space="preserve"> for roof maintenance</w:t>
            </w:r>
          </w:p>
          <w:p w14:paraId="524F532E" w14:textId="22FE1BA7" w:rsidR="004B2A7F" w:rsidRPr="00FD0CE3" w:rsidRDefault="004B2A7F" w:rsidP="008A33BE">
            <w:pPr>
              <w:jc w:val="both"/>
              <w:rPr>
                <w:rFonts w:cstheme="minorHAnsi"/>
              </w:rPr>
            </w:pPr>
            <w:r w:rsidRPr="00FD0CE3">
              <w:rPr>
                <w:rFonts w:cstheme="minorHAnsi"/>
              </w:rPr>
              <w:t>Three quotes were sought with two companies submitting a bid.</w:t>
            </w:r>
          </w:p>
          <w:p w14:paraId="64A3EEFA" w14:textId="4F5A1E60" w:rsidR="00751F52" w:rsidRPr="00FD0CE3" w:rsidRDefault="00751F52" w:rsidP="008A33BE">
            <w:pPr>
              <w:jc w:val="both"/>
              <w:rPr>
                <w:rFonts w:cstheme="minorHAnsi"/>
                <w:b/>
                <w:bCs/>
              </w:rPr>
            </w:pPr>
            <w:r w:rsidRPr="00FD0CE3">
              <w:rPr>
                <w:rFonts w:cstheme="minorHAnsi"/>
                <w:b/>
                <w:bCs/>
              </w:rPr>
              <w:t>Resolved:</w:t>
            </w:r>
            <w:r w:rsidR="00CD5E26" w:rsidRPr="00FD0CE3">
              <w:rPr>
                <w:rFonts w:cstheme="minorHAnsi"/>
                <w:b/>
                <w:bCs/>
              </w:rPr>
              <w:t xml:space="preserve"> </w:t>
            </w:r>
            <w:r w:rsidR="004B2A7F" w:rsidRPr="00FD0CE3">
              <w:rPr>
                <w:rFonts w:cstheme="minorHAnsi"/>
              </w:rPr>
              <w:t>To instruct Carl Arnold to undertake repair works</w:t>
            </w:r>
          </w:p>
          <w:p w14:paraId="358E856C" w14:textId="77777777" w:rsidR="00751F52" w:rsidRPr="00FD0CE3" w:rsidRDefault="00751F52" w:rsidP="008A33BE">
            <w:pPr>
              <w:jc w:val="both"/>
              <w:rPr>
                <w:rFonts w:cstheme="minorHAnsi"/>
                <w:b/>
                <w:bCs/>
              </w:rPr>
            </w:pPr>
          </w:p>
          <w:p w14:paraId="3385D398" w14:textId="4F663163" w:rsidR="00F546E3" w:rsidRPr="00FD0CE3" w:rsidRDefault="00751F52" w:rsidP="00F546E3">
            <w:pPr>
              <w:ind w:left="-39"/>
              <w:jc w:val="both"/>
              <w:rPr>
                <w:rFonts w:cstheme="minorHAnsi"/>
                <w:u w:val="single"/>
              </w:rPr>
            </w:pPr>
            <w:r w:rsidRPr="00FD0CE3">
              <w:rPr>
                <w:rFonts w:cstheme="minorHAnsi"/>
                <w:u w:val="single"/>
              </w:rPr>
              <w:t xml:space="preserve">Summer Event </w:t>
            </w:r>
          </w:p>
          <w:p w14:paraId="30132AD6" w14:textId="67308E60" w:rsidR="00F546E3" w:rsidRPr="00FD0CE3" w:rsidRDefault="00F546E3" w:rsidP="00F546E3">
            <w:pPr>
              <w:ind w:left="-39"/>
              <w:jc w:val="both"/>
              <w:rPr>
                <w:rFonts w:cstheme="minorHAnsi"/>
              </w:rPr>
            </w:pPr>
            <w:r w:rsidRPr="00FD0CE3">
              <w:rPr>
                <w:rFonts w:cstheme="minorHAnsi"/>
              </w:rPr>
              <w:t>a)</w:t>
            </w:r>
            <w:r w:rsidR="00FD0CE3" w:rsidRPr="00FD0CE3">
              <w:rPr>
                <w:rFonts w:cstheme="minorHAnsi"/>
              </w:rPr>
              <w:t xml:space="preserve"> </w:t>
            </w:r>
            <w:r w:rsidRPr="00FD0CE3">
              <w:rPr>
                <w:rFonts w:cstheme="minorHAnsi"/>
                <w:u w:val="single"/>
              </w:rPr>
              <w:t>Update</w:t>
            </w:r>
          </w:p>
          <w:p w14:paraId="376C51B0" w14:textId="5ABF5EAA" w:rsidR="004B2A7F" w:rsidRPr="00FD0CE3" w:rsidRDefault="004B2A7F" w:rsidP="00F546E3">
            <w:pPr>
              <w:ind w:left="-39"/>
              <w:jc w:val="both"/>
              <w:rPr>
                <w:rFonts w:cstheme="minorHAnsi"/>
              </w:rPr>
            </w:pPr>
            <w:r w:rsidRPr="00FD0CE3">
              <w:rPr>
                <w:rFonts w:cstheme="minorHAnsi"/>
              </w:rPr>
              <w:t xml:space="preserve">Members were updated on the outcome of discussions with other organisations within the parish, including the Cricket Club, to establish interest in becoming involved with </w:t>
            </w:r>
            <w:proofErr w:type="spellStart"/>
            <w:r w:rsidRPr="00FD0CE3">
              <w:rPr>
                <w:rFonts w:cstheme="minorHAnsi"/>
              </w:rPr>
              <w:t>Whiston</w:t>
            </w:r>
            <w:proofErr w:type="spellEnd"/>
            <w:r w:rsidRPr="00FD0CE3">
              <w:rPr>
                <w:rFonts w:cstheme="minorHAnsi"/>
              </w:rPr>
              <w:t xml:space="preserve"> Summer Festival. Many ideas for entertainment and activities were </w:t>
            </w:r>
            <w:r w:rsidR="00FD0CE3" w:rsidRPr="00FD0CE3">
              <w:rPr>
                <w:rFonts w:cstheme="minorHAnsi"/>
              </w:rPr>
              <w:t xml:space="preserve">suggested </w:t>
            </w:r>
          </w:p>
          <w:p w14:paraId="7178DDC9" w14:textId="3A4456CC" w:rsidR="004B2A7F" w:rsidRPr="00FD0CE3" w:rsidRDefault="004B2A7F" w:rsidP="00F546E3">
            <w:pPr>
              <w:ind w:left="-39"/>
              <w:jc w:val="both"/>
              <w:rPr>
                <w:rFonts w:cstheme="minorHAnsi"/>
              </w:rPr>
            </w:pPr>
            <w:r w:rsidRPr="00FD0CE3">
              <w:rPr>
                <w:rFonts w:cstheme="minorHAnsi"/>
                <w:b/>
                <w:bCs/>
              </w:rPr>
              <w:t xml:space="preserve">Resolved: </w:t>
            </w:r>
            <w:r w:rsidRPr="00FD0CE3">
              <w:rPr>
                <w:rFonts w:cstheme="minorHAnsi"/>
              </w:rPr>
              <w:t>To investigate and consider alternative locations for the Summer event in 2023.</w:t>
            </w:r>
          </w:p>
          <w:p w14:paraId="6A5F2B8E" w14:textId="158CB607" w:rsidR="00F546E3" w:rsidRPr="00FD0CE3" w:rsidRDefault="00F546E3" w:rsidP="00FD0CE3">
            <w:pPr>
              <w:ind w:left="-39" w:hanging="69"/>
              <w:jc w:val="both"/>
              <w:rPr>
                <w:rFonts w:cstheme="minorHAnsi"/>
              </w:rPr>
            </w:pPr>
            <w:r w:rsidRPr="00FD0CE3">
              <w:rPr>
                <w:rFonts w:cstheme="minorHAnsi"/>
              </w:rPr>
              <w:t xml:space="preserve"> </w:t>
            </w:r>
            <w:r w:rsidR="00FD0CE3" w:rsidRPr="00FD0CE3">
              <w:rPr>
                <w:rFonts w:cstheme="minorHAnsi"/>
              </w:rPr>
              <w:t>b</w:t>
            </w:r>
            <w:r w:rsidRPr="00FD0CE3">
              <w:rPr>
                <w:rFonts w:cstheme="minorHAnsi"/>
                <w:u w:val="single"/>
              </w:rPr>
              <w:t>)</w:t>
            </w:r>
            <w:r w:rsidR="00FD0CE3" w:rsidRPr="00FD0CE3">
              <w:rPr>
                <w:rFonts w:cstheme="minorHAnsi"/>
                <w:u w:val="single"/>
              </w:rPr>
              <w:t xml:space="preserve"> </w:t>
            </w:r>
            <w:r w:rsidRPr="00FD0CE3">
              <w:rPr>
                <w:rFonts w:cstheme="minorHAnsi"/>
                <w:u w:val="single"/>
              </w:rPr>
              <w:t>Agree charity for donation of money raised</w:t>
            </w:r>
            <w:r w:rsidR="004B2A7F" w:rsidRPr="00FD0CE3">
              <w:rPr>
                <w:rFonts w:cstheme="minorHAnsi"/>
                <w:u w:val="single"/>
              </w:rPr>
              <w:t xml:space="preserve"> in 2022</w:t>
            </w:r>
          </w:p>
          <w:p w14:paraId="3220C5D4" w14:textId="78D78094" w:rsidR="00934D32" w:rsidRPr="00FD0CE3" w:rsidRDefault="004B2A7F" w:rsidP="002D7BD8">
            <w:pPr>
              <w:ind w:left="-39"/>
              <w:jc w:val="both"/>
              <w:rPr>
                <w:rFonts w:cstheme="minorHAnsi"/>
                <w:b/>
                <w:bCs/>
              </w:rPr>
            </w:pPr>
            <w:r w:rsidRPr="00FD0CE3">
              <w:rPr>
                <w:rFonts w:cstheme="minorHAnsi"/>
                <w:b/>
                <w:bCs/>
              </w:rPr>
              <w:t xml:space="preserve">Resolved: </w:t>
            </w:r>
            <w:r w:rsidRPr="00FD0CE3">
              <w:rPr>
                <w:rFonts w:cstheme="minorHAnsi"/>
              </w:rPr>
              <w:t xml:space="preserve">To add the </w:t>
            </w:r>
            <w:r w:rsidR="00FD0CE3" w:rsidRPr="00FD0CE3">
              <w:rPr>
                <w:rFonts w:cstheme="minorHAnsi"/>
              </w:rPr>
              <w:t xml:space="preserve">outstanding funds raised </w:t>
            </w:r>
            <w:r w:rsidRPr="00FD0CE3">
              <w:rPr>
                <w:rFonts w:cstheme="minorHAnsi"/>
              </w:rPr>
              <w:t xml:space="preserve">from the Summer Festival 2022 to the Christmas </w:t>
            </w:r>
            <w:r w:rsidR="002D7BD8" w:rsidRPr="00FD0CE3">
              <w:rPr>
                <w:rFonts w:cstheme="minorHAnsi"/>
              </w:rPr>
              <w:t>Light Switch</w:t>
            </w:r>
            <w:r w:rsidR="00FD0CE3" w:rsidRPr="00FD0CE3">
              <w:rPr>
                <w:rFonts w:cstheme="minorHAnsi"/>
              </w:rPr>
              <w:t>-</w:t>
            </w:r>
            <w:r w:rsidR="002D7BD8" w:rsidRPr="00FD0CE3">
              <w:rPr>
                <w:rFonts w:cstheme="minorHAnsi"/>
              </w:rPr>
              <w:t xml:space="preserve">On 2022 </w:t>
            </w:r>
            <w:r w:rsidR="00FD0CE3" w:rsidRPr="00FD0CE3">
              <w:rPr>
                <w:rFonts w:cstheme="minorHAnsi"/>
              </w:rPr>
              <w:t>proposed charity (Kidney Research UK)</w:t>
            </w:r>
            <w:r w:rsidR="002D7BD8" w:rsidRPr="00FD0CE3">
              <w:rPr>
                <w:rFonts w:cstheme="minorHAnsi"/>
                <w:b/>
                <w:bCs/>
              </w:rPr>
              <w:t>.</w:t>
            </w:r>
          </w:p>
          <w:p w14:paraId="058CF6D7" w14:textId="21C439BB" w:rsidR="00F546E3" w:rsidRPr="00FD0CE3" w:rsidRDefault="00F546E3" w:rsidP="00F546E3">
            <w:pPr>
              <w:jc w:val="both"/>
              <w:rPr>
                <w:rFonts w:cstheme="minorHAnsi"/>
              </w:rPr>
            </w:pPr>
          </w:p>
          <w:p w14:paraId="7FE77406" w14:textId="753B8961" w:rsidR="00F546E3" w:rsidRPr="00FD0CE3" w:rsidRDefault="00F546E3" w:rsidP="00F546E3">
            <w:pPr>
              <w:jc w:val="both"/>
              <w:rPr>
                <w:rFonts w:cstheme="minorHAnsi"/>
                <w:u w:val="single"/>
              </w:rPr>
            </w:pPr>
            <w:proofErr w:type="spellStart"/>
            <w:r w:rsidRPr="00FD0CE3">
              <w:rPr>
                <w:rFonts w:cstheme="minorHAnsi"/>
                <w:u w:val="single"/>
              </w:rPr>
              <w:t>Letwell</w:t>
            </w:r>
            <w:proofErr w:type="spellEnd"/>
            <w:r w:rsidRPr="00FD0CE3">
              <w:rPr>
                <w:rFonts w:cstheme="minorHAnsi"/>
                <w:u w:val="single"/>
              </w:rPr>
              <w:t xml:space="preserve"> PC – Update following visit</w:t>
            </w:r>
          </w:p>
          <w:p w14:paraId="08124B5F" w14:textId="4BDF1624" w:rsidR="002D7BD8" w:rsidRPr="00FD0CE3" w:rsidRDefault="002D7BD8" w:rsidP="00F546E3">
            <w:pPr>
              <w:jc w:val="both"/>
              <w:rPr>
                <w:rFonts w:cstheme="minorHAnsi"/>
              </w:rPr>
            </w:pPr>
            <w:r w:rsidRPr="00FD0CE3">
              <w:rPr>
                <w:rFonts w:cstheme="minorHAnsi"/>
              </w:rPr>
              <w:t xml:space="preserve">Members updated following a meeting between Cllr. Davis and </w:t>
            </w:r>
            <w:proofErr w:type="spellStart"/>
            <w:r w:rsidRPr="00FD0CE3">
              <w:rPr>
                <w:rFonts w:cstheme="minorHAnsi"/>
              </w:rPr>
              <w:t>Letwell</w:t>
            </w:r>
            <w:proofErr w:type="spellEnd"/>
            <w:r w:rsidRPr="00FD0CE3">
              <w:rPr>
                <w:rFonts w:cstheme="minorHAnsi"/>
              </w:rPr>
              <w:t xml:space="preserve"> Parish Council to discuss and compare frequency and type of events held and involvement of local residents and organisations.</w:t>
            </w:r>
          </w:p>
          <w:p w14:paraId="667A9A23" w14:textId="087819FE" w:rsidR="00F546E3" w:rsidRPr="00FD0CE3" w:rsidRDefault="00F546E3" w:rsidP="00F546E3">
            <w:pPr>
              <w:jc w:val="both"/>
              <w:rPr>
                <w:rFonts w:cstheme="minorHAnsi"/>
              </w:rPr>
            </w:pPr>
          </w:p>
          <w:p w14:paraId="0289E09F" w14:textId="7ED3E9AC" w:rsidR="00F546E3" w:rsidRPr="00FD0CE3" w:rsidRDefault="00F546E3" w:rsidP="00F546E3">
            <w:pPr>
              <w:jc w:val="both"/>
              <w:rPr>
                <w:rFonts w:cstheme="minorHAnsi"/>
              </w:rPr>
            </w:pPr>
            <w:r w:rsidRPr="00FD0CE3">
              <w:rPr>
                <w:rFonts w:cstheme="minorHAnsi"/>
                <w:u w:val="single"/>
              </w:rPr>
              <w:t>Council Meeting – Agree date of December’s meeting</w:t>
            </w:r>
          </w:p>
          <w:p w14:paraId="22B87069" w14:textId="7DDFDBA2" w:rsidR="00934D32" w:rsidRPr="00FD0CE3" w:rsidRDefault="00934D32" w:rsidP="00F546E3">
            <w:pPr>
              <w:jc w:val="both"/>
              <w:rPr>
                <w:rFonts w:cstheme="minorHAnsi"/>
                <w:b/>
                <w:bCs/>
              </w:rPr>
            </w:pPr>
            <w:r w:rsidRPr="00FD0CE3">
              <w:rPr>
                <w:rFonts w:cstheme="minorHAnsi"/>
                <w:b/>
                <w:bCs/>
              </w:rPr>
              <w:t>Resolved:</w:t>
            </w:r>
            <w:r w:rsidR="002D7BD8" w:rsidRPr="00FD0CE3">
              <w:rPr>
                <w:rFonts w:cstheme="minorHAnsi"/>
                <w:b/>
                <w:bCs/>
              </w:rPr>
              <w:t xml:space="preserve"> </w:t>
            </w:r>
            <w:r w:rsidR="002D7BD8" w:rsidRPr="00FD0CE3">
              <w:rPr>
                <w:rFonts w:cstheme="minorHAnsi"/>
              </w:rPr>
              <w:t>To hold the December meeting on Tuesday 6</w:t>
            </w:r>
            <w:r w:rsidR="002D7BD8" w:rsidRPr="00FD0CE3">
              <w:rPr>
                <w:rFonts w:cstheme="minorHAnsi"/>
                <w:vertAlign w:val="superscript"/>
              </w:rPr>
              <w:t>th</w:t>
            </w:r>
            <w:r w:rsidR="002D7BD8" w:rsidRPr="00FD0CE3">
              <w:rPr>
                <w:rFonts w:cstheme="minorHAnsi"/>
              </w:rPr>
              <w:t xml:space="preserve"> December at 7pm.</w:t>
            </w:r>
          </w:p>
          <w:p w14:paraId="54221208" w14:textId="3A1A8CB5" w:rsidR="00F546E3" w:rsidRPr="00FD0CE3" w:rsidRDefault="00F546E3" w:rsidP="00F546E3">
            <w:pPr>
              <w:jc w:val="both"/>
              <w:rPr>
                <w:rFonts w:cstheme="minorHAnsi"/>
                <w:u w:val="single"/>
              </w:rPr>
            </w:pPr>
          </w:p>
          <w:p w14:paraId="2794C064" w14:textId="67EF1735" w:rsidR="00F546E3" w:rsidRPr="00FD0CE3" w:rsidRDefault="00F546E3" w:rsidP="00F546E3">
            <w:pPr>
              <w:jc w:val="both"/>
              <w:rPr>
                <w:rFonts w:cstheme="minorHAnsi"/>
                <w:u w:val="single"/>
              </w:rPr>
            </w:pPr>
            <w:r w:rsidRPr="00FD0CE3">
              <w:rPr>
                <w:rFonts w:cstheme="minorHAnsi"/>
                <w:u w:val="single"/>
              </w:rPr>
              <w:t>Council Policy – Consider and action schedule following meetings</w:t>
            </w:r>
          </w:p>
          <w:p w14:paraId="5A5A3394" w14:textId="0E702005" w:rsidR="002D7BD8" w:rsidRPr="00FD0CE3" w:rsidRDefault="002D7BD8" w:rsidP="00F546E3">
            <w:pPr>
              <w:jc w:val="both"/>
              <w:rPr>
                <w:rFonts w:cstheme="minorHAnsi"/>
              </w:rPr>
            </w:pPr>
            <w:r w:rsidRPr="00FD0CE3">
              <w:rPr>
                <w:rFonts w:cstheme="minorHAnsi"/>
              </w:rPr>
              <w:t xml:space="preserve">Councillors discussed the possibility of an action schedule following meetings, to help organise and complete resolutions of the </w:t>
            </w:r>
            <w:r w:rsidR="00FD0CE3" w:rsidRPr="00FD0CE3">
              <w:rPr>
                <w:rFonts w:cstheme="minorHAnsi"/>
              </w:rPr>
              <w:t>C</w:t>
            </w:r>
            <w:r w:rsidRPr="00FD0CE3">
              <w:rPr>
                <w:rFonts w:cstheme="minorHAnsi"/>
              </w:rPr>
              <w:t>ouncil.</w:t>
            </w:r>
          </w:p>
          <w:p w14:paraId="59FF38FD" w14:textId="66C9CE60" w:rsidR="00934D32" w:rsidRPr="00FD0CE3" w:rsidRDefault="00934D32" w:rsidP="00F546E3">
            <w:pPr>
              <w:jc w:val="both"/>
              <w:rPr>
                <w:rFonts w:cstheme="minorHAnsi"/>
              </w:rPr>
            </w:pPr>
            <w:r w:rsidRPr="00FD0CE3">
              <w:rPr>
                <w:rFonts w:cstheme="minorHAnsi"/>
                <w:b/>
                <w:bCs/>
              </w:rPr>
              <w:t>Resolved:</w:t>
            </w:r>
            <w:r w:rsidR="002D7BD8" w:rsidRPr="00FD0CE3">
              <w:rPr>
                <w:rFonts w:cstheme="minorHAnsi"/>
                <w:b/>
                <w:bCs/>
              </w:rPr>
              <w:t xml:space="preserve"> </w:t>
            </w:r>
            <w:r w:rsidR="002D7BD8" w:rsidRPr="00FD0CE3">
              <w:rPr>
                <w:rFonts w:cstheme="minorHAnsi"/>
              </w:rPr>
              <w:t xml:space="preserve">To put in place a procedure from early 2023 using Excel or an alternative computer </w:t>
            </w:r>
            <w:r w:rsidR="00FD0CE3" w:rsidRPr="00FD0CE3">
              <w:rPr>
                <w:rFonts w:cstheme="minorHAnsi"/>
              </w:rPr>
              <w:t>package on Microsoft.</w:t>
            </w:r>
          </w:p>
          <w:p w14:paraId="6C554BF8" w14:textId="77777777" w:rsidR="00190B9F" w:rsidRPr="00FD0CE3" w:rsidRDefault="00190B9F" w:rsidP="00121BF2">
            <w:pPr>
              <w:ind w:left="-39"/>
              <w:jc w:val="both"/>
              <w:rPr>
                <w:rFonts w:cstheme="minorHAnsi"/>
              </w:rPr>
            </w:pPr>
          </w:p>
          <w:p w14:paraId="73AAC7D7" w14:textId="625B7395" w:rsidR="00806082" w:rsidRPr="00FD0CE3" w:rsidRDefault="00C17CAC" w:rsidP="008A33BE">
            <w:pPr>
              <w:jc w:val="both"/>
              <w:rPr>
                <w:rFonts w:cstheme="minorHAnsi"/>
              </w:rPr>
            </w:pPr>
            <w:r w:rsidRPr="00FD0CE3">
              <w:rPr>
                <w:rFonts w:cstheme="minorHAnsi"/>
                <w:u w:val="single"/>
              </w:rPr>
              <w:t>Remembrance Event</w:t>
            </w:r>
            <w:r w:rsidRPr="00FD0CE3">
              <w:rPr>
                <w:rFonts w:cstheme="minorHAnsi"/>
              </w:rPr>
              <w:t xml:space="preserve"> – </w:t>
            </w:r>
            <w:r w:rsidR="007613B8" w:rsidRPr="00FD0CE3">
              <w:rPr>
                <w:rFonts w:cstheme="minorHAnsi"/>
              </w:rPr>
              <w:t>Debrief</w:t>
            </w:r>
          </w:p>
          <w:p w14:paraId="696E0DC4" w14:textId="1DB1BC34" w:rsidR="002D7BD8" w:rsidRPr="00FD0CE3" w:rsidRDefault="002D7BD8" w:rsidP="008A33BE">
            <w:pPr>
              <w:jc w:val="both"/>
              <w:rPr>
                <w:rFonts w:cstheme="minorHAnsi"/>
              </w:rPr>
            </w:pPr>
            <w:r w:rsidRPr="00FD0CE3">
              <w:rPr>
                <w:rFonts w:cstheme="minorHAnsi"/>
              </w:rPr>
              <w:t>Members advised that the event was well received and enjoyed by all who attended. Thank</w:t>
            </w:r>
            <w:r w:rsidR="00FD0CE3" w:rsidRPr="00FD0CE3">
              <w:rPr>
                <w:rFonts w:cstheme="minorHAnsi"/>
              </w:rPr>
              <w:t>-</w:t>
            </w:r>
            <w:r w:rsidRPr="00FD0CE3">
              <w:rPr>
                <w:rFonts w:cstheme="minorHAnsi"/>
              </w:rPr>
              <w:t xml:space="preserve">you letters were being distributed to </w:t>
            </w:r>
            <w:r w:rsidR="00FD0CE3" w:rsidRPr="00FD0CE3">
              <w:rPr>
                <w:rFonts w:cstheme="minorHAnsi"/>
              </w:rPr>
              <w:t>those</w:t>
            </w:r>
            <w:r w:rsidRPr="00FD0CE3">
              <w:rPr>
                <w:rFonts w:cstheme="minorHAnsi"/>
              </w:rPr>
              <w:t xml:space="preserve"> who donated or contributed to the event.</w:t>
            </w:r>
          </w:p>
          <w:p w14:paraId="02C6764E" w14:textId="77777777" w:rsidR="002D7BD8" w:rsidRPr="00FD0CE3" w:rsidRDefault="002D7BD8" w:rsidP="008A33BE">
            <w:pPr>
              <w:jc w:val="both"/>
              <w:rPr>
                <w:rFonts w:cstheme="minorHAnsi"/>
              </w:rPr>
            </w:pPr>
          </w:p>
          <w:p w14:paraId="176FD682" w14:textId="582D4F40" w:rsidR="00EF5497" w:rsidRPr="003039F0" w:rsidRDefault="00EF5497" w:rsidP="003039F0">
            <w:pPr>
              <w:rPr>
                <w:u w:val="single"/>
              </w:rPr>
            </w:pPr>
            <w:r w:rsidRPr="003039F0">
              <w:rPr>
                <w:u w:val="single"/>
              </w:rPr>
              <w:lastRenderedPageBreak/>
              <w:t>Correspondence</w:t>
            </w:r>
          </w:p>
          <w:p w14:paraId="668F63C4" w14:textId="4168C40F" w:rsidR="007613B8" w:rsidRPr="00FD0CE3" w:rsidRDefault="00FD0CE3" w:rsidP="00FD0CE3">
            <w:r>
              <w:t xml:space="preserve">- </w:t>
            </w:r>
            <w:r w:rsidR="00934D32" w:rsidRPr="00FD0CE3">
              <w:t>Tree</w:t>
            </w:r>
            <w:r w:rsidR="002D7BD8" w:rsidRPr="00FD0CE3">
              <w:t xml:space="preserve"> and civil engineers </w:t>
            </w:r>
            <w:r w:rsidR="00934D32" w:rsidRPr="00FD0CE3">
              <w:t>report</w:t>
            </w:r>
            <w:r w:rsidRPr="00FD0CE3">
              <w:t>s</w:t>
            </w:r>
            <w:r w:rsidR="002D7BD8" w:rsidRPr="00FD0CE3">
              <w:t xml:space="preserve"> received for the proposed parking area to Brooke Street </w:t>
            </w:r>
            <w:r w:rsidRPr="00FD0CE3">
              <w:t>t</w:t>
            </w:r>
            <w:r w:rsidR="002D7BD8" w:rsidRPr="00FD0CE3">
              <w:t xml:space="preserve">o </w:t>
            </w:r>
            <w:r w:rsidRPr="00FD0CE3">
              <w:t xml:space="preserve">now </w:t>
            </w:r>
            <w:r w:rsidR="002D7BD8" w:rsidRPr="00FD0CE3">
              <w:t>be submitted to RMBC</w:t>
            </w:r>
            <w:r w:rsidRPr="00FD0CE3">
              <w:t xml:space="preserve"> by the Clerk</w:t>
            </w:r>
            <w:r w:rsidR="002D7BD8" w:rsidRPr="00FD0CE3">
              <w:t>.</w:t>
            </w:r>
          </w:p>
          <w:p w14:paraId="206ED4EE" w14:textId="29EBE575" w:rsidR="00934D32" w:rsidRPr="00FD0CE3" w:rsidRDefault="00FD0CE3" w:rsidP="00FD0CE3">
            <w:r w:rsidRPr="00FD0CE3">
              <w:t xml:space="preserve">- </w:t>
            </w:r>
            <w:r w:rsidR="00934D32" w:rsidRPr="00FD0CE3">
              <w:t>Accident at Natter</w:t>
            </w:r>
            <w:r w:rsidR="002D7BD8" w:rsidRPr="00FD0CE3">
              <w:t xml:space="preserve"> involving a broken chair and elderly resident</w:t>
            </w:r>
            <w:r w:rsidRPr="00FD0CE3">
              <w:t xml:space="preserve"> reported</w:t>
            </w:r>
            <w:r w:rsidR="002D7BD8" w:rsidRPr="00FD0CE3">
              <w:t>.</w:t>
            </w:r>
          </w:p>
          <w:p w14:paraId="598E7202" w14:textId="3E316F3C" w:rsidR="00934D32" w:rsidRPr="00FD0CE3" w:rsidRDefault="00FD0CE3" w:rsidP="00FD0CE3">
            <w:r w:rsidRPr="00FD0CE3">
              <w:t xml:space="preserve">- </w:t>
            </w:r>
            <w:r w:rsidR="00934D32" w:rsidRPr="00FD0CE3">
              <w:t>Request for extended cupboard ar</w:t>
            </w:r>
            <w:r w:rsidR="002D7BD8" w:rsidRPr="00FD0CE3">
              <w:t xml:space="preserve">ea by local group was </w:t>
            </w:r>
            <w:r w:rsidRPr="00FD0CE3">
              <w:t>noted</w:t>
            </w:r>
            <w:r w:rsidR="002D7BD8" w:rsidRPr="00FD0CE3">
              <w:t xml:space="preserve"> to be suitable.</w:t>
            </w:r>
          </w:p>
          <w:p w14:paraId="5EDBA373" w14:textId="77777777" w:rsidR="00934D32" w:rsidRPr="00FD0CE3" w:rsidRDefault="00934D32" w:rsidP="00934D32">
            <w:pPr>
              <w:rPr>
                <w:rFonts w:cstheme="minorHAnsi"/>
              </w:rPr>
            </w:pPr>
          </w:p>
          <w:p w14:paraId="7BD57E73" w14:textId="3BC8D94F" w:rsidR="00E84041" w:rsidRPr="00FD0CE3" w:rsidRDefault="00E84041" w:rsidP="00BD5308">
            <w:pPr>
              <w:pStyle w:val="Title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D0CE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Items for Future Agenda</w:t>
            </w:r>
          </w:p>
          <w:p w14:paraId="23457A73" w14:textId="1B1308DF" w:rsidR="00F131B2" w:rsidRPr="00FD0CE3" w:rsidRDefault="00F131B2" w:rsidP="00F131B2">
            <w:pPr>
              <w:rPr>
                <w:rFonts w:cstheme="minorHAnsi"/>
              </w:rPr>
            </w:pPr>
            <w:r w:rsidRPr="00FD0CE3">
              <w:rPr>
                <w:rFonts w:cstheme="minorHAnsi"/>
              </w:rPr>
              <w:t>Budget</w:t>
            </w:r>
          </w:p>
          <w:p w14:paraId="4448103A" w14:textId="03DF2269" w:rsidR="00F131B2" w:rsidRPr="00FD0CE3" w:rsidRDefault="00F131B2" w:rsidP="00F131B2">
            <w:pPr>
              <w:rPr>
                <w:rFonts w:cstheme="minorHAnsi"/>
              </w:rPr>
            </w:pPr>
            <w:r w:rsidRPr="00FD0CE3">
              <w:rPr>
                <w:rFonts w:cstheme="minorHAnsi"/>
              </w:rPr>
              <w:t>Salary Review Policy</w:t>
            </w:r>
          </w:p>
          <w:p w14:paraId="577D76D5" w14:textId="77777777" w:rsidR="007D4DF3" w:rsidRPr="00FD0CE3" w:rsidRDefault="007D4DF3" w:rsidP="007D4DF3">
            <w:pPr>
              <w:rPr>
                <w:rFonts w:cstheme="minorHAnsi"/>
              </w:rPr>
            </w:pPr>
          </w:p>
          <w:p w14:paraId="75C2CDC4" w14:textId="32A46E7A" w:rsidR="00E84041" w:rsidRPr="00FD0CE3" w:rsidRDefault="00E84041" w:rsidP="00E84041">
            <w:pPr>
              <w:pStyle w:val="Title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D0CE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Planning Applications</w:t>
            </w:r>
          </w:p>
          <w:p w14:paraId="6C681479" w14:textId="46A53AEF" w:rsidR="007613B8" w:rsidRPr="00FD0CE3" w:rsidRDefault="007613B8" w:rsidP="007613B8">
            <w:pPr>
              <w:rPr>
                <w:rFonts w:cstheme="minorHAnsi"/>
              </w:rPr>
            </w:pPr>
            <w:r w:rsidRPr="00FD0CE3">
              <w:rPr>
                <w:rFonts w:cstheme="minorHAnsi"/>
                <w:b/>
                <w:bCs/>
              </w:rPr>
              <w:t>RB2022/1465</w:t>
            </w:r>
            <w:r w:rsidRPr="00FD0CE3">
              <w:rPr>
                <w:rFonts w:cstheme="minorHAnsi"/>
              </w:rPr>
              <w:t xml:space="preserve"> - </w:t>
            </w:r>
            <w:proofErr w:type="spellStart"/>
            <w:r w:rsidRPr="00FD0CE3">
              <w:rPr>
                <w:rFonts w:cstheme="minorHAnsi"/>
              </w:rPr>
              <w:t>Abdy</w:t>
            </w:r>
            <w:proofErr w:type="spellEnd"/>
            <w:r w:rsidRPr="00FD0CE3">
              <w:rPr>
                <w:rFonts w:cstheme="minorHAnsi"/>
              </w:rPr>
              <w:t xml:space="preserve"> Farm The Green </w:t>
            </w:r>
            <w:proofErr w:type="spellStart"/>
            <w:r w:rsidRPr="00FD0CE3">
              <w:rPr>
                <w:rFonts w:cstheme="minorHAnsi"/>
              </w:rPr>
              <w:t>Whiston</w:t>
            </w:r>
            <w:proofErr w:type="spellEnd"/>
            <w:r w:rsidRPr="00FD0CE3">
              <w:rPr>
                <w:rFonts w:cstheme="minorHAnsi"/>
              </w:rPr>
              <w:t xml:space="preserve"> - Application to undertake works to a tree(s) in the </w:t>
            </w:r>
            <w:proofErr w:type="spellStart"/>
            <w:r w:rsidRPr="00FD0CE3">
              <w:rPr>
                <w:rFonts w:cstheme="minorHAnsi"/>
              </w:rPr>
              <w:t>Whiston</w:t>
            </w:r>
            <w:proofErr w:type="spellEnd"/>
            <w:r w:rsidRPr="00FD0CE3">
              <w:rPr>
                <w:rFonts w:cstheme="minorHAnsi"/>
              </w:rPr>
              <w:t xml:space="preserve"> Conservation Area</w:t>
            </w:r>
          </w:p>
          <w:p w14:paraId="7360366E" w14:textId="4D9A0B10" w:rsidR="007613B8" w:rsidRPr="00FD0CE3" w:rsidRDefault="007613B8" w:rsidP="007613B8">
            <w:pPr>
              <w:rPr>
                <w:rFonts w:cstheme="minorHAnsi"/>
              </w:rPr>
            </w:pPr>
            <w:r w:rsidRPr="00FD0CE3">
              <w:rPr>
                <w:rFonts w:cstheme="minorHAnsi"/>
                <w:b/>
                <w:bCs/>
              </w:rPr>
              <w:t>RB2022/1464</w:t>
            </w:r>
            <w:r w:rsidRPr="00FD0CE3">
              <w:rPr>
                <w:rFonts w:cstheme="minorHAnsi"/>
              </w:rPr>
              <w:t xml:space="preserve"> - 2 Doles Lane </w:t>
            </w:r>
            <w:proofErr w:type="spellStart"/>
            <w:r w:rsidRPr="00FD0CE3">
              <w:rPr>
                <w:rFonts w:cstheme="minorHAnsi"/>
              </w:rPr>
              <w:t>Whiston</w:t>
            </w:r>
            <w:proofErr w:type="spellEnd"/>
            <w:r w:rsidRPr="00FD0CE3">
              <w:rPr>
                <w:rFonts w:cstheme="minorHAnsi"/>
              </w:rPr>
              <w:t xml:space="preserve"> - Application to undertake works to a tree(s) in the </w:t>
            </w:r>
            <w:proofErr w:type="spellStart"/>
            <w:r w:rsidRPr="00FD0CE3">
              <w:rPr>
                <w:rFonts w:cstheme="minorHAnsi"/>
              </w:rPr>
              <w:t>Whiston</w:t>
            </w:r>
            <w:proofErr w:type="spellEnd"/>
            <w:r w:rsidRPr="00FD0CE3">
              <w:rPr>
                <w:rFonts w:cstheme="minorHAnsi"/>
              </w:rPr>
              <w:t xml:space="preserve"> Conservation area</w:t>
            </w:r>
          </w:p>
          <w:p w14:paraId="3E010A59" w14:textId="018AA67E" w:rsidR="007613B8" w:rsidRPr="00FD0CE3" w:rsidRDefault="007613B8" w:rsidP="007613B8">
            <w:pPr>
              <w:rPr>
                <w:rFonts w:cstheme="minorHAnsi"/>
              </w:rPr>
            </w:pPr>
            <w:r w:rsidRPr="00FD0CE3">
              <w:rPr>
                <w:rFonts w:cstheme="minorHAnsi"/>
                <w:b/>
                <w:bCs/>
              </w:rPr>
              <w:t>RB2022/1497</w:t>
            </w:r>
            <w:r w:rsidRPr="00FD0CE3">
              <w:rPr>
                <w:rFonts w:cstheme="minorHAnsi"/>
              </w:rPr>
              <w:t xml:space="preserve"> - Old </w:t>
            </w:r>
            <w:proofErr w:type="spellStart"/>
            <w:r w:rsidRPr="00FD0CE3">
              <w:rPr>
                <w:rFonts w:cstheme="minorHAnsi"/>
              </w:rPr>
              <w:t>Wildfell</w:t>
            </w:r>
            <w:proofErr w:type="spellEnd"/>
            <w:r w:rsidRPr="00FD0CE3">
              <w:rPr>
                <w:rFonts w:cstheme="minorHAnsi"/>
              </w:rPr>
              <w:t xml:space="preserve"> York Lane </w:t>
            </w:r>
            <w:proofErr w:type="spellStart"/>
            <w:r w:rsidRPr="00FD0CE3">
              <w:rPr>
                <w:rFonts w:cstheme="minorHAnsi"/>
              </w:rPr>
              <w:t>Morthen</w:t>
            </w:r>
            <w:proofErr w:type="spellEnd"/>
            <w:r w:rsidRPr="00FD0CE3">
              <w:rPr>
                <w:rFonts w:cstheme="minorHAnsi"/>
              </w:rPr>
              <w:t xml:space="preserve"> - Application for Lawful Development Certificate re: proposed use of outbuilding comprising a gym, stables and garden store </w:t>
            </w:r>
          </w:p>
          <w:p w14:paraId="41A73F9C" w14:textId="73C6484D" w:rsidR="007613B8" w:rsidRPr="00FD0CE3" w:rsidRDefault="007613B8" w:rsidP="007613B8">
            <w:pPr>
              <w:rPr>
                <w:rFonts w:cstheme="minorHAnsi"/>
              </w:rPr>
            </w:pPr>
            <w:r w:rsidRPr="00FD0CE3">
              <w:rPr>
                <w:rFonts w:cstheme="minorHAnsi"/>
                <w:b/>
                <w:bCs/>
              </w:rPr>
              <w:t>RB2022/1515</w:t>
            </w:r>
            <w:r w:rsidRPr="00FD0CE3">
              <w:rPr>
                <w:rFonts w:cstheme="minorHAnsi"/>
              </w:rPr>
              <w:t xml:space="preserve"> - 19 High Street </w:t>
            </w:r>
            <w:proofErr w:type="spellStart"/>
            <w:r w:rsidRPr="00FD0CE3">
              <w:rPr>
                <w:rFonts w:cstheme="minorHAnsi"/>
              </w:rPr>
              <w:t>Whiston</w:t>
            </w:r>
            <w:proofErr w:type="spellEnd"/>
            <w:r w:rsidRPr="00FD0CE3">
              <w:rPr>
                <w:rFonts w:cstheme="minorHAnsi"/>
              </w:rPr>
              <w:t xml:space="preserve"> - Application to undertake works to a tree(s) in the </w:t>
            </w:r>
            <w:proofErr w:type="spellStart"/>
            <w:r w:rsidRPr="00FD0CE3">
              <w:rPr>
                <w:rFonts w:cstheme="minorHAnsi"/>
              </w:rPr>
              <w:t>Whiston</w:t>
            </w:r>
            <w:proofErr w:type="spellEnd"/>
            <w:r w:rsidRPr="00FD0CE3">
              <w:rPr>
                <w:rFonts w:cstheme="minorHAnsi"/>
              </w:rPr>
              <w:t xml:space="preserve"> Conservation Area</w:t>
            </w:r>
          </w:p>
          <w:p w14:paraId="7F47FECF" w14:textId="1F8E4544" w:rsidR="007613B8" w:rsidRPr="00FD0CE3" w:rsidRDefault="007613B8" w:rsidP="007613B8">
            <w:pPr>
              <w:rPr>
                <w:rFonts w:cstheme="minorHAnsi"/>
              </w:rPr>
            </w:pPr>
            <w:r w:rsidRPr="00FD0CE3">
              <w:rPr>
                <w:rFonts w:cstheme="minorHAnsi"/>
                <w:b/>
                <w:bCs/>
              </w:rPr>
              <w:t>RB2022/1533</w:t>
            </w:r>
            <w:r w:rsidRPr="00FD0CE3">
              <w:rPr>
                <w:rFonts w:cstheme="minorHAnsi"/>
              </w:rPr>
              <w:t xml:space="preserve"> - </w:t>
            </w:r>
            <w:proofErr w:type="spellStart"/>
            <w:r w:rsidRPr="00FD0CE3">
              <w:rPr>
                <w:rFonts w:cstheme="minorHAnsi"/>
              </w:rPr>
              <w:t>Brinsworth</w:t>
            </w:r>
            <w:proofErr w:type="spellEnd"/>
            <w:r w:rsidRPr="00FD0CE3">
              <w:rPr>
                <w:rFonts w:cstheme="minorHAnsi"/>
              </w:rPr>
              <w:t xml:space="preserve"> &amp; </w:t>
            </w:r>
            <w:proofErr w:type="spellStart"/>
            <w:r w:rsidRPr="00FD0CE3">
              <w:rPr>
                <w:rFonts w:cstheme="minorHAnsi"/>
              </w:rPr>
              <w:t>Whiston</w:t>
            </w:r>
            <w:proofErr w:type="spellEnd"/>
            <w:r w:rsidRPr="00FD0CE3">
              <w:rPr>
                <w:rFonts w:cstheme="minorHAnsi"/>
              </w:rPr>
              <w:t xml:space="preserve"> Medical Centre Hunger Hill Lane </w:t>
            </w:r>
            <w:proofErr w:type="spellStart"/>
            <w:r w:rsidRPr="00FD0CE3">
              <w:rPr>
                <w:rFonts w:cstheme="minorHAnsi"/>
              </w:rPr>
              <w:t>Whiston</w:t>
            </w:r>
            <w:proofErr w:type="spellEnd"/>
            <w:r w:rsidRPr="00FD0CE3">
              <w:rPr>
                <w:rFonts w:cstheme="minorHAnsi"/>
              </w:rPr>
              <w:t xml:space="preserve"> - Extending the existing ground floor accommodation to provide first floor accommodation on the same foot print and associated additional parking</w:t>
            </w:r>
          </w:p>
          <w:p w14:paraId="158B91F8" w14:textId="33F544C2" w:rsidR="007613B8" w:rsidRPr="00FD0CE3" w:rsidRDefault="007613B8" w:rsidP="007613B8">
            <w:pPr>
              <w:rPr>
                <w:rFonts w:cstheme="minorHAnsi"/>
              </w:rPr>
            </w:pPr>
            <w:r w:rsidRPr="00FD0CE3">
              <w:rPr>
                <w:rFonts w:cstheme="minorHAnsi"/>
                <w:b/>
                <w:bCs/>
              </w:rPr>
              <w:t>RB2022/1630</w:t>
            </w:r>
            <w:r w:rsidRPr="00FD0CE3">
              <w:rPr>
                <w:rFonts w:cstheme="minorHAnsi"/>
              </w:rPr>
              <w:t xml:space="preserve"> - </w:t>
            </w:r>
            <w:proofErr w:type="spellStart"/>
            <w:r w:rsidRPr="00FD0CE3">
              <w:rPr>
                <w:rFonts w:cstheme="minorHAnsi"/>
              </w:rPr>
              <w:t>Whiston</w:t>
            </w:r>
            <w:proofErr w:type="spellEnd"/>
            <w:r w:rsidRPr="00FD0CE3">
              <w:rPr>
                <w:rFonts w:cstheme="minorHAnsi"/>
              </w:rPr>
              <w:t xml:space="preserve"> </w:t>
            </w:r>
            <w:proofErr w:type="spellStart"/>
            <w:r w:rsidRPr="00FD0CE3">
              <w:rPr>
                <w:rFonts w:cstheme="minorHAnsi"/>
              </w:rPr>
              <w:t>Worrygoose</w:t>
            </w:r>
            <w:proofErr w:type="spellEnd"/>
            <w:r w:rsidRPr="00FD0CE3">
              <w:rPr>
                <w:rFonts w:cstheme="minorHAnsi"/>
              </w:rPr>
              <w:t xml:space="preserve"> Primary School Hall Close Avenue </w:t>
            </w:r>
            <w:proofErr w:type="spellStart"/>
            <w:r w:rsidRPr="00FD0CE3">
              <w:rPr>
                <w:rFonts w:cstheme="minorHAnsi"/>
              </w:rPr>
              <w:t>Whiston</w:t>
            </w:r>
            <w:proofErr w:type="spellEnd"/>
            <w:r w:rsidRPr="00FD0CE3">
              <w:rPr>
                <w:rFonts w:cstheme="minorHAnsi"/>
              </w:rPr>
              <w:t xml:space="preserve"> - Removal of shed and installation of external lift and handrails to provide access to playgrounds/recreational area</w:t>
            </w:r>
          </w:p>
          <w:p w14:paraId="09B2320E" w14:textId="6299D6B6" w:rsidR="007613B8" w:rsidRPr="00FD0CE3" w:rsidRDefault="007613B8" w:rsidP="007613B8">
            <w:pPr>
              <w:rPr>
                <w:rFonts w:cstheme="minorHAnsi"/>
              </w:rPr>
            </w:pPr>
            <w:r w:rsidRPr="00FD0CE3">
              <w:rPr>
                <w:rFonts w:cstheme="minorHAnsi"/>
                <w:b/>
                <w:bCs/>
              </w:rPr>
              <w:t>RB2022/1672</w:t>
            </w:r>
            <w:r w:rsidRPr="00FD0CE3">
              <w:rPr>
                <w:rFonts w:cstheme="minorHAnsi"/>
              </w:rPr>
              <w:t xml:space="preserve"> - 19 High Street </w:t>
            </w:r>
            <w:proofErr w:type="spellStart"/>
            <w:r w:rsidRPr="00FD0CE3">
              <w:rPr>
                <w:rFonts w:cstheme="minorHAnsi"/>
              </w:rPr>
              <w:t>Whiston</w:t>
            </w:r>
            <w:proofErr w:type="spellEnd"/>
            <w:r w:rsidRPr="00FD0CE3">
              <w:rPr>
                <w:rFonts w:cstheme="minorHAnsi"/>
              </w:rPr>
              <w:t xml:space="preserve"> - Application to undertake works to a tree(s) protected by RMBC TPO No. 14 2010 and No. 1 2015</w:t>
            </w:r>
          </w:p>
          <w:p w14:paraId="692F1396" w14:textId="1ADC13FE" w:rsidR="007613B8" w:rsidRPr="00FD0CE3" w:rsidRDefault="007613B8" w:rsidP="007613B8">
            <w:pPr>
              <w:rPr>
                <w:rFonts w:cstheme="minorHAnsi"/>
              </w:rPr>
            </w:pPr>
            <w:r w:rsidRPr="00FD0CE3">
              <w:rPr>
                <w:rFonts w:cstheme="minorHAnsi"/>
                <w:b/>
                <w:bCs/>
              </w:rPr>
              <w:t>RB2022/1673</w:t>
            </w:r>
            <w:r w:rsidRPr="00FD0CE3">
              <w:rPr>
                <w:rFonts w:cstheme="minorHAnsi"/>
              </w:rPr>
              <w:t xml:space="preserve"> - 19 High Street </w:t>
            </w:r>
            <w:proofErr w:type="spellStart"/>
            <w:r w:rsidRPr="00FD0CE3">
              <w:rPr>
                <w:rFonts w:cstheme="minorHAnsi"/>
              </w:rPr>
              <w:t>Whiston</w:t>
            </w:r>
            <w:proofErr w:type="spellEnd"/>
            <w:r w:rsidRPr="00FD0CE3">
              <w:rPr>
                <w:rFonts w:cstheme="minorHAnsi"/>
              </w:rPr>
              <w:t xml:space="preserve"> - Application to undertake works to a tree(s) within the </w:t>
            </w:r>
            <w:proofErr w:type="spellStart"/>
            <w:r w:rsidRPr="00FD0CE3">
              <w:rPr>
                <w:rFonts w:cstheme="minorHAnsi"/>
              </w:rPr>
              <w:t>Whiston</w:t>
            </w:r>
            <w:proofErr w:type="spellEnd"/>
            <w:r w:rsidRPr="00FD0CE3">
              <w:rPr>
                <w:rFonts w:cstheme="minorHAnsi"/>
              </w:rPr>
              <w:t xml:space="preserve"> Conservation Area</w:t>
            </w:r>
          </w:p>
          <w:p w14:paraId="37A8A511" w14:textId="77777777" w:rsidR="00E84041" w:rsidRPr="00FD0CE3" w:rsidRDefault="00BD1F76" w:rsidP="00CD113C">
            <w:pPr>
              <w:rPr>
                <w:rFonts w:cstheme="minorHAnsi"/>
                <w:b/>
                <w:bCs/>
              </w:rPr>
            </w:pPr>
            <w:r w:rsidRPr="00FD0CE3">
              <w:rPr>
                <w:rFonts w:cstheme="minorHAnsi"/>
                <w:b/>
                <w:bCs/>
              </w:rPr>
              <w:t>No adverse comments to the above ap</w:t>
            </w:r>
            <w:r w:rsidR="0049171C" w:rsidRPr="00FD0CE3">
              <w:rPr>
                <w:rFonts w:cstheme="minorHAnsi"/>
                <w:b/>
                <w:bCs/>
              </w:rPr>
              <w:t>plications</w:t>
            </w:r>
          </w:p>
          <w:p w14:paraId="424BC90A" w14:textId="77777777" w:rsidR="00F131B2" w:rsidRPr="00FD0CE3" w:rsidRDefault="00F131B2" w:rsidP="00CD113C">
            <w:pPr>
              <w:rPr>
                <w:rFonts w:cstheme="minorHAnsi"/>
                <w:b/>
                <w:bCs/>
              </w:rPr>
            </w:pPr>
          </w:p>
          <w:p w14:paraId="6EC2ECDB" w14:textId="77777777" w:rsidR="00F131B2" w:rsidRPr="00FD0CE3" w:rsidRDefault="00F131B2" w:rsidP="00CD113C">
            <w:pPr>
              <w:rPr>
                <w:rFonts w:cstheme="minorHAnsi"/>
                <w:u w:val="single"/>
              </w:rPr>
            </w:pPr>
            <w:r w:rsidRPr="00FD0CE3">
              <w:rPr>
                <w:rFonts w:cstheme="minorHAnsi"/>
                <w:u w:val="single"/>
              </w:rPr>
              <w:t>Planning Determinations</w:t>
            </w:r>
          </w:p>
          <w:p w14:paraId="4705708A" w14:textId="49FC508A" w:rsidR="00F131B2" w:rsidRPr="00FD0CE3" w:rsidRDefault="00F131B2" w:rsidP="00F131B2">
            <w:pPr>
              <w:rPr>
                <w:rFonts w:cstheme="minorHAnsi"/>
              </w:rPr>
            </w:pPr>
            <w:r w:rsidRPr="00FD0CE3">
              <w:rPr>
                <w:rFonts w:cstheme="minorHAnsi"/>
                <w:b/>
                <w:bCs/>
              </w:rPr>
              <w:t>B2022/1282</w:t>
            </w:r>
            <w:r w:rsidRPr="00FD0CE3">
              <w:rPr>
                <w:rFonts w:cstheme="minorHAnsi"/>
              </w:rPr>
              <w:t xml:space="preserve"> - 21 </w:t>
            </w:r>
            <w:proofErr w:type="spellStart"/>
            <w:r w:rsidRPr="00FD0CE3">
              <w:rPr>
                <w:rFonts w:cstheme="minorHAnsi"/>
              </w:rPr>
              <w:t>Middlefields</w:t>
            </w:r>
            <w:proofErr w:type="spellEnd"/>
            <w:r w:rsidRPr="00FD0CE3">
              <w:rPr>
                <w:rFonts w:cstheme="minorHAnsi"/>
              </w:rPr>
              <w:t xml:space="preserve"> Drive </w:t>
            </w:r>
            <w:proofErr w:type="spellStart"/>
            <w:r w:rsidRPr="00FD0CE3">
              <w:rPr>
                <w:rFonts w:cstheme="minorHAnsi"/>
              </w:rPr>
              <w:t>Whiston</w:t>
            </w:r>
            <w:proofErr w:type="spellEnd"/>
            <w:r w:rsidRPr="00FD0CE3">
              <w:rPr>
                <w:rFonts w:cstheme="minorHAnsi"/>
              </w:rPr>
              <w:t xml:space="preserve"> - Removal of existing hedge to front boundary and erection of a 1.5m high concrete fence posts, gravel boards &amp; 1.2m timber fencing -</w:t>
            </w:r>
            <w:r w:rsidRPr="00FD0CE3">
              <w:rPr>
                <w:rFonts w:cstheme="minorHAnsi"/>
                <w:b/>
                <w:bCs/>
              </w:rPr>
              <w:t xml:space="preserve"> Refused</w:t>
            </w:r>
          </w:p>
          <w:p w14:paraId="36BB3606" w14:textId="6CDF9FF8" w:rsidR="00F131B2" w:rsidRPr="00FD0CE3" w:rsidRDefault="00F131B2" w:rsidP="00F131B2">
            <w:pPr>
              <w:rPr>
                <w:rFonts w:cstheme="minorHAnsi"/>
              </w:rPr>
            </w:pPr>
            <w:r w:rsidRPr="00FD0CE3">
              <w:rPr>
                <w:rFonts w:cstheme="minorHAnsi"/>
                <w:b/>
                <w:bCs/>
              </w:rPr>
              <w:t>RB2022/1464</w:t>
            </w:r>
            <w:r w:rsidRPr="00FD0CE3">
              <w:rPr>
                <w:rFonts w:cstheme="minorHAnsi"/>
              </w:rPr>
              <w:t xml:space="preserve"> - 2 Doles Lane </w:t>
            </w:r>
            <w:proofErr w:type="spellStart"/>
            <w:r w:rsidRPr="00FD0CE3">
              <w:rPr>
                <w:rFonts w:cstheme="minorHAnsi"/>
              </w:rPr>
              <w:t>Whiston</w:t>
            </w:r>
            <w:proofErr w:type="spellEnd"/>
            <w:r w:rsidRPr="00FD0CE3">
              <w:rPr>
                <w:rFonts w:cstheme="minorHAnsi"/>
              </w:rPr>
              <w:t xml:space="preserve"> - Application to undertake works to a tree(s) in      </w:t>
            </w:r>
          </w:p>
          <w:p w14:paraId="671F970F" w14:textId="77777777" w:rsidR="00F131B2" w:rsidRPr="00FD0CE3" w:rsidRDefault="00F131B2" w:rsidP="00F131B2">
            <w:pPr>
              <w:rPr>
                <w:rFonts w:cstheme="minorHAnsi"/>
              </w:rPr>
            </w:pPr>
            <w:r w:rsidRPr="00FD0CE3">
              <w:rPr>
                <w:rFonts w:cstheme="minorHAnsi"/>
              </w:rPr>
              <w:t xml:space="preserve">the </w:t>
            </w:r>
            <w:proofErr w:type="spellStart"/>
            <w:r w:rsidRPr="00FD0CE3">
              <w:rPr>
                <w:rFonts w:cstheme="minorHAnsi"/>
              </w:rPr>
              <w:t>Whiston</w:t>
            </w:r>
            <w:proofErr w:type="spellEnd"/>
            <w:r w:rsidRPr="00FD0CE3">
              <w:rPr>
                <w:rFonts w:cstheme="minorHAnsi"/>
              </w:rPr>
              <w:t xml:space="preserve"> Conservation area – </w:t>
            </w:r>
            <w:r w:rsidRPr="00FD0CE3">
              <w:rPr>
                <w:rFonts w:cstheme="minorHAnsi"/>
                <w:b/>
                <w:bCs/>
              </w:rPr>
              <w:t>No objections</w:t>
            </w:r>
          </w:p>
          <w:p w14:paraId="73C69338" w14:textId="2D9C7ACB" w:rsidR="00F131B2" w:rsidRPr="00FD0CE3" w:rsidRDefault="00F131B2" w:rsidP="00F131B2">
            <w:pPr>
              <w:rPr>
                <w:rFonts w:cstheme="minorHAnsi"/>
              </w:rPr>
            </w:pPr>
            <w:r w:rsidRPr="00FD0CE3">
              <w:rPr>
                <w:rFonts w:cstheme="minorHAnsi"/>
                <w:b/>
                <w:bCs/>
              </w:rPr>
              <w:t>RB2022/1465</w:t>
            </w:r>
            <w:r w:rsidRPr="00FD0CE3">
              <w:rPr>
                <w:rFonts w:cstheme="minorHAnsi"/>
              </w:rPr>
              <w:t xml:space="preserve"> - </w:t>
            </w:r>
            <w:proofErr w:type="spellStart"/>
            <w:r w:rsidRPr="00FD0CE3">
              <w:rPr>
                <w:rFonts w:cstheme="minorHAnsi"/>
              </w:rPr>
              <w:t>Abdy</w:t>
            </w:r>
            <w:proofErr w:type="spellEnd"/>
            <w:r w:rsidRPr="00FD0CE3">
              <w:rPr>
                <w:rFonts w:cstheme="minorHAnsi"/>
              </w:rPr>
              <w:t xml:space="preserve"> Farm The Green </w:t>
            </w:r>
            <w:proofErr w:type="spellStart"/>
            <w:r w:rsidRPr="00FD0CE3">
              <w:rPr>
                <w:rFonts w:cstheme="minorHAnsi"/>
              </w:rPr>
              <w:t>Whiston</w:t>
            </w:r>
            <w:proofErr w:type="spellEnd"/>
            <w:r w:rsidRPr="00FD0CE3">
              <w:rPr>
                <w:rFonts w:cstheme="minorHAnsi"/>
              </w:rPr>
              <w:t xml:space="preserve"> - Application to undertake works to a tree(s) in the </w:t>
            </w:r>
            <w:proofErr w:type="spellStart"/>
            <w:r w:rsidRPr="00FD0CE3">
              <w:rPr>
                <w:rFonts w:cstheme="minorHAnsi"/>
              </w:rPr>
              <w:t>Whiston</w:t>
            </w:r>
            <w:proofErr w:type="spellEnd"/>
            <w:r w:rsidRPr="00FD0CE3">
              <w:rPr>
                <w:rFonts w:cstheme="minorHAnsi"/>
              </w:rPr>
              <w:t xml:space="preserve"> Conservation Area – </w:t>
            </w:r>
            <w:r w:rsidRPr="00FD0CE3">
              <w:rPr>
                <w:rFonts w:cstheme="minorHAnsi"/>
                <w:b/>
                <w:bCs/>
              </w:rPr>
              <w:t>No objections</w:t>
            </w:r>
          </w:p>
          <w:p w14:paraId="240AB632" w14:textId="23896A6A" w:rsidR="00F131B2" w:rsidRPr="00FD0CE3" w:rsidRDefault="00F131B2" w:rsidP="00F131B2">
            <w:pPr>
              <w:rPr>
                <w:rFonts w:cstheme="minorHAnsi"/>
              </w:rPr>
            </w:pPr>
            <w:r w:rsidRPr="00FD0CE3">
              <w:rPr>
                <w:rFonts w:cstheme="minorHAnsi"/>
              </w:rPr>
              <w:t xml:space="preserve"> </w:t>
            </w:r>
            <w:r w:rsidRPr="00FD0CE3">
              <w:rPr>
                <w:rFonts w:cstheme="minorHAnsi"/>
                <w:b/>
                <w:bCs/>
              </w:rPr>
              <w:t>RB2022/1284</w:t>
            </w:r>
            <w:r w:rsidRPr="00FD0CE3">
              <w:rPr>
                <w:rFonts w:cstheme="minorHAnsi"/>
              </w:rPr>
              <w:t xml:space="preserve"> - 36 </w:t>
            </w:r>
            <w:proofErr w:type="spellStart"/>
            <w:r w:rsidRPr="00FD0CE3">
              <w:rPr>
                <w:rFonts w:cstheme="minorHAnsi"/>
              </w:rPr>
              <w:t>Dewhill</w:t>
            </w:r>
            <w:proofErr w:type="spellEnd"/>
            <w:r w:rsidRPr="00FD0CE3">
              <w:rPr>
                <w:rFonts w:cstheme="minorHAnsi"/>
              </w:rPr>
              <w:t xml:space="preserve"> Avenue </w:t>
            </w:r>
            <w:proofErr w:type="spellStart"/>
            <w:r w:rsidRPr="00FD0CE3">
              <w:rPr>
                <w:rFonts w:cstheme="minorHAnsi"/>
              </w:rPr>
              <w:t>Whiston</w:t>
            </w:r>
            <w:proofErr w:type="spellEnd"/>
            <w:r w:rsidRPr="00FD0CE3">
              <w:rPr>
                <w:rFonts w:cstheme="minorHAnsi"/>
              </w:rPr>
              <w:t xml:space="preserve"> - Erection of a detached garage - </w:t>
            </w:r>
            <w:r w:rsidRPr="00FD0CE3">
              <w:rPr>
                <w:rFonts w:cstheme="minorHAnsi"/>
                <w:b/>
                <w:bCs/>
              </w:rPr>
              <w:t>Granted</w:t>
            </w:r>
          </w:p>
          <w:p w14:paraId="0F4C79FE" w14:textId="77777777" w:rsidR="00F131B2" w:rsidRPr="00FD0CE3" w:rsidRDefault="00F131B2" w:rsidP="00CD113C">
            <w:pPr>
              <w:rPr>
                <w:rFonts w:cstheme="minorHAnsi"/>
                <w:u w:val="single"/>
              </w:rPr>
            </w:pPr>
          </w:p>
          <w:p w14:paraId="28A7AE48" w14:textId="77777777" w:rsidR="00B86808" w:rsidRPr="00FD0CE3" w:rsidRDefault="00B86808" w:rsidP="00CD113C">
            <w:pPr>
              <w:rPr>
                <w:rFonts w:cstheme="minorHAnsi"/>
                <w:u w:val="single"/>
              </w:rPr>
            </w:pPr>
            <w:r w:rsidRPr="00FD0CE3">
              <w:rPr>
                <w:rFonts w:cstheme="minorHAnsi"/>
                <w:u w:val="single"/>
              </w:rPr>
              <w:t>Public Bodies(Admissions to Meetings) Act 196</w:t>
            </w:r>
          </w:p>
          <w:p w14:paraId="47AFB6BC" w14:textId="0DF04327" w:rsidR="00F131B2" w:rsidRPr="00FD0CE3" w:rsidRDefault="00B86808" w:rsidP="00CD113C">
            <w:pPr>
              <w:rPr>
                <w:rFonts w:cstheme="minorHAnsi"/>
              </w:rPr>
            </w:pPr>
            <w:r w:rsidRPr="00FD0CE3">
              <w:rPr>
                <w:rFonts w:cstheme="minorHAnsi"/>
              </w:rPr>
              <w:t>That in light of the confidential nature of the business to be transacted the public and press were excluded in the public interest.</w:t>
            </w:r>
          </w:p>
          <w:p w14:paraId="2AE19A13" w14:textId="77777777" w:rsidR="00F131B2" w:rsidRPr="00FD0CE3" w:rsidRDefault="00F131B2" w:rsidP="00CD113C">
            <w:pPr>
              <w:rPr>
                <w:rFonts w:cstheme="minorHAnsi"/>
                <w:u w:val="single"/>
              </w:rPr>
            </w:pPr>
          </w:p>
          <w:p w14:paraId="4ABBBEBB" w14:textId="338028A7" w:rsidR="00F131B2" w:rsidRPr="00FD0CE3" w:rsidRDefault="00F131B2" w:rsidP="00CD113C">
            <w:pPr>
              <w:rPr>
                <w:rFonts w:cstheme="minorHAnsi"/>
                <w:u w:val="single"/>
              </w:rPr>
            </w:pPr>
            <w:r w:rsidRPr="00FD0CE3">
              <w:rPr>
                <w:rFonts w:cstheme="minorHAnsi"/>
                <w:u w:val="single"/>
              </w:rPr>
              <w:t>Staffing</w:t>
            </w:r>
          </w:p>
        </w:tc>
      </w:tr>
      <w:tr w:rsidR="00361185" w:rsidRPr="00420140" w14:paraId="30B6BE72" w14:textId="77777777" w:rsidTr="00CD113C">
        <w:trPr>
          <w:gridAfter w:val="1"/>
          <w:wAfter w:w="226" w:type="dxa"/>
          <w:trHeight w:val="926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48A6B" w14:textId="43D5DB45" w:rsidR="00BD1F76" w:rsidRPr="00420140" w:rsidRDefault="00BD1F76" w:rsidP="00DB6810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0EB797" w14:textId="77777777" w:rsidR="00361185" w:rsidRPr="00420140" w:rsidRDefault="00361185" w:rsidP="00DB6810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4A973F" w14:textId="77777777" w:rsidR="0091118F" w:rsidRPr="00420140" w:rsidRDefault="0091118F" w:rsidP="0091118F">
            <w:pPr>
              <w:rPr>
                <w:rFonts w:cstheme="minorHAnsi"/>
              </w:rPr>
            </w:pPr>
          </w:p>
          <w:p w14:paraId="5CEFFF2A" w14:textId="52C975B7" w:rsidR="0091118F" w:rsidRPr="00420140" w:rsidRDefault="0091118F" w:rsidP="0091118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F4690" w14:textId="5677493A" w:rsidR="00F63AA6" w:rsidRPr="00B86808" w:rsidRDefault="00F63AA6" w:rsidP="00F131B2">
            <w:pPr>
              <w:ind w:left="180"/>
              <w:jc w:val="both"/>
              <w:rPr>
                <w:rFonts w:cstheme="minorHAnsi"/>
              </w:rPr>
            </w:pPr>
            <w:bookmarkStart w:id="1" w:name="_Hlk104808413"/>
            <w:r w:rsidRPr="003039F0">
              <w:rPr>
                <w:rFonts w:cstheme="minorHAnsi"/>
                <w:u w:val="single"/>
              </w:rPr>
              <w:t>a)Review wages inc</w:t>
            </w:r>
            <w:r w:rsidR="00B86808" w:rsidRPr="003039F0">
              <w:rPr>
                <w:rFonts w:cstheme="minorHAnsi"/>
                <w:u w:val="single"/>
              </w:rPr>
              <w:t xml:space="preserve">luding </w:t>
            </w:r>
            <w:r w:rsidRPr="003039F0">
              <w:rPr>
                <w:rFonts w:cstheme="minorHAnsi"/>
                <w:u w:val="single"/>
              </w:rPr>
              <w:t>consider annual review date</w:t>
            </w:r>
          </w:p>
          <w:p w14:paraId="6B8707E3" w14:textId="42E189D2" w:rsidR="00F131B2" w:rsidRPr="00B86808" w:rsidRDefault="00F131B2" w:rsidP="00F131B2">
            <w:pPr>
              <w:ind w:left="180"/>
              <w:jc w:val="both"/>
              <w:rPr>
                <w:rFonts w:cstheme="minorHAnsi"/>
              </w:rPr>
            </w:pPr>
            <w:r w:rsidRPr="00B86808">
              <w:rPr>
                <w:rFonts w:cstheme="minorHAnsi"/>
              </w:rPr>
              <w:t xml:space="preserve">Staff wages discussed </w:t>
            </w:r>
            <w:r w:rsidR="00DB70B7" w:rsidRPr="00B86808">
              <w:rPr>
                <w:rFonts w:cstheme="minorHAnsi"/>
              </w:rPr>
              <w:t>with regards</w:t>
            </w:r>
            <w:r w:rsidRPr="00B86808">
              <w:rPr>
                <w:rFonts w:cstheme="minorHAnsi"/>
              </w:rPr>
              <w:t xml:space="preserve"> to the cost of living and </w:t>
            </w:r>
            <w:r w:rsidR="00DB70B7" w:rsidRPr="00B86808">
              <w:rPr>
                <w:rFonts w:cstheme="minorHAnsi"/>
              </w:rPr>
              <w:t>frequency of review.</w:t>
            </w:r>
          </w:p>
          <w:p w14:paraId="1762C5FA" w14:textId="394129FC" w:rsidR="00F63AA6" w:rsidRPr="00B86808" w:rsidRDefault="00F63AA6" w:rsidP="00F131B2">
            <w:pPr>
              <w:ind w:left="180"/>
              <w:jc w:val="both"/>
              <w:rPr>
                <w:rFonts w:cstheme="minorHAnsi"/>
              </w:rPr>
            </w:pPr>
            <w:r w:rsidRPr="00B86808">
              <w:rPr>
                <w:rFonts w:cstheme="minorHAnsi"/>
                <w:b/>
                <w:bCs/>
              </w:rPr>
              <w:t>Resolved:</w:t>
            </w:r>
            <w:r w:rsidR="00DB70B7" w:rsidRPr="00B86808">
              <w:rPr>
                <w:rFonts w:cstheme="minorHAnsi"/>
                <w:b/>
                <w:bCs/>
              </w:rPr>
              <w:t xml:space="preserve"> </w:t>
            </w:r>
            <w:r w:rsidR="00DB70B7" w:rsidRPr="00B86808">
              <w:rPr>
                <w:rFonts w:cstheme="minorHAnsi"/>
              </w:rPr>
              <w:t xml:space="preserve">To increase all Junior Youth Worker salaries in line with the </w:t>
            </w:r>
            <w:r w:rsidR="00B86808" w:rsidRPr="00B86808">
              <w:rPr>
                <w:rFonts w:cstheme="minorHAnsi"/>
              </w:rPr>
              <w:t xml:space="preserve">Real </w:t>
            </w:r>
            <w:r w:rsidR="00DB70B7" w:rsidRPr="00B86808">
              <w:rPr>
                <w:rFonts w:cstheme="minorHAnsi"/>
              </w:rPr>
              <w:t>Living Wage.</w:t>
            </w:r>
          </w:p>
          <w:p w14:paraId="497F2A51" w14:textId="263801C5" w:rsidR="00DB70B7" w:rsidRPr="00B86808" w:rsidRDefault="00DB70B7" w:rsidP="00DB70B7">
            <w:pPr>
              <w:ind w:left="180"/>
              <w:jc w:val="both"/>
              <w:rPr>
                <w:rFonts w:cstheme="minorHAnsi"/>
              </w:rPr>
            </w:pPr>
            <w:r w:rsidRPr="00B86808">
              <w:rPr>
                <w:rFonts w:cstheme="minorHAnsi"/>
              </w:rPr>
              <w:t xml:space="preserve">To increase the Senior Youth Worker salary to £12.50 per hour. To increase the RFO salary to </w:t>
            </w:r>
            <w:r w:rsidR="00B86808" w:rsidRPr="00B86808">
              <w:rPr>
                <w:rFonts w:cstheme="minorHAnsi"/>
              </w:rPr>
              <w:t>P</w:t>
            </w:r>
            <w:r w:rsidRPr="00B86808">
              <w:rPr>
                <w:rFonts w:cstheme="minorHAnsi"/>
              </w:rPr>
              <w:t>oint 32 on the spinal column. All with immediate effect.</w:t>
            </w:r>
          </w:p>
          <w:p w14:paraId="7F024457" w14:textId="77777777" w:rsidR="00F63AA6" w:rsidRPr="00B86808" w:rsidRDefault="00F63AA6" w:rsidP="00F93CA3">
            <w:pPr>
              <w:pStyle w:val="ListParagraph"/>
              <w:ind w:left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84E26C" w14:textId="77777777" w:rsidR="00F63AA6" w:rsidRPr="00B86808" w:rsidRDefault="00F63AA6" w:rsidP="00F131B2">
            <w:pPr>
              <w:ind w:left="180"/>
              <w:rPr>
                <w:rFonts w:cstheme="minorHAnsi"/>
                <w:u w:val="single"/>
              </w:rPr>
            </w:pPr>
          </w:p>
          <w:p w14:paraId="367E130D" w14:textId="77777777" w:rsidR="0049171C" w:rsidRPr="00B86808" w:rsidRDefault="0049171C" w:rsidP="00F131B2">
            <w:pPr>
              <w:ind w:left="180"/>
              <w:rPr>
                <w:rFonts w:cstheme="minorHAnsi"/>
                <w:b/>
              </w:rPr>
            </w:pPr>
          </w:p>
          <w:bookmarkEnd w:id="1"/>
          <w:p w14:paraId="7E1CC4CC" w14:textId="4144DCEE" w:rsidR="00CD113C" w:rsidRPr="00B86808" w:rsidRDefault="00CD113C" w:rsidP="00F131B2">
            <w:pPr>
              <w:ind w:left="180"/>
              <w:rPr>
                <w:rFonts w:cstheme="minorHAnsi"/>
              </w:rPr>
            </w:pPr>
          </w:p>
        </w:tc>
      </w:tr>
      <w:tr w:rsidR="00E84041" w:rsidRPr="00315532" w14:paraId="510F7CB9" w14:textId="77777777" w:rsidTr="00420140">
        <w:trPr>
          <w:trHeight w:val="1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D0ECE" w14:textId="77777777" w:rsidR="00E84041" w:rsidRPr="00315532" w:rsidRDefault="00E84041" w:rsidP="00A81976">
            <w:pPr>
              <w:pStyle w:val="Titl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7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4DDC77" w14:textId="60B956D4" w:rsidR="00E84041" w:rsidRPr="00B86808" w:rsidRDefault="00CD113C" w:rsidP="00CD113C">
            <w:pPr>
              <w:rPr>
                <w:rFonts w:cstheme="minorHAnsi"/>
              </w:rPr>
            </w:pPr>
            <w:r w:rsidRPr="00B86808">
              <w:rPr>
                <w:rFonts w:ascii="Calibri" w:hAnsi="Calibri" w:cs="Calibri"/>
                <w:b/>
                <w:bCs/>
              </w:rPr>
              <w:t xml:space="preserve">       </w:t>
            </w:r>
          </w:p>
        </w:tc>
      </w:tr>
      <w:tr w:rsidR="00B0674E" w:rsidRPr="00315532" w14:paraId="565C46EC" w14:textId="77777777" w:rsidTr="00420140">
        <w:trPr>
          <w:trHeight w:val="229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A3346B" w14:textId="77777777" w:rsidR="00716B8F" w:rsidRPr="00315532" w:rsidRDefault="00716B8F" w:rsidP="00A81976">
            <w:pPr>
              <w:pStyle w:val="Titl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714D7C7" w14:textId="77777777" w:rsidR="00750E77" w:rsidRPr="00315532" w:rsidRDefault="00750E77" w:rsidP="00A81976">
            <w:pPr>
              <w:pStyle w:val="Titl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3E62D9B" w14:textId="0AB869FC" w:rsidR="002A4314" w:rsidRPr="009C0A35" w:rsidRDefault="002A4314" w:rsidP="009C0A35">
            <w:pPr>
              <w:pStyle w:val="Titl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181C7A" w14:textId="77777777" w:rsidR="002A4314" w:rsidRPr="00315532" w:rsidRDefault="002A4314" w:rsidP="002A4314">
            <w:pPr>
              <w:rPr>
                <w:rFonts w:cstheme="minorHAnsi"/>
              </w:rPr>
            </w:pPr>
          </w:p>
          <w:p w14:paraId="3BF70D58" w14:textId="77777777" w:rsidR="002A4314" w:rsidRPr="00315532" w:rsidRDefault="002A4314" w:rsidP="002A4314">
            <w:pPr>
              <w:rPr>
                <w:rFonts w:cstheme="minorHAnsi"/>
              </w:rPr>
            </w:pPr>
          </w:p>
          <w:p w14:paraId="7B6CE92E" w14:textId="77777777" w:rsidR="002A4314" w:rsidRPr="00315532" w:rsidRDefault="002A4314" w:rsidP="002A4314">
            <w:pPr>
              <w:rPr>
                <w:rFonts w:cstheme="minorHAnsi"/>
              </w:rPr>
            </w:pPr>
          </w:p>
          <w:p w14:paraId="0DD7DB9A" w14:textId="77777777" w:rsidR="002A4314" w:rsidRPr="00315532" w:rsidRDefault="002A4314" w:rsidP="002A4314">
            <w:pPr>
              <w:rPr>
                <w:rFonts w:cstheme="minorHAnsi"/>
              </w:rPr>
            </w:pPr>
          </w:p>
          <w:p w14:paraId="673A9A1E" w14:textId="77777777" w:rsidR="002A4314" w:rsidRPr="00315532" w:rsidRDefault="002A4314" w:rsidP="002A4314">
            <w:pPr>
              <w:rPr>
                <w:rFonts w:cstheme="minorHAnsi"/>
              </w:rPr>
            </w:pPr>
          </w:p>
          <w:p w14:paraId="400EE336" w14:textId="77777777" w:rsidR="002A4314" w:rsidRPr="00315532" w:rsidRDefault="002A4314" w:rsidP="002A4314">
            <w:pPr>
              <w:rPr>
                <w:rFonts w:cstheme="minorHAnsi"/>
              </w:rPr>
            </w:pPr>
          </w:p>
          <w:p w14:paraId="2A58309A" w14:textId="2C8D43DC" w:rsidR="002A4314" w:rsidRPr="00315532" w:rsidRDefault="002A4314" w:rsidP="00F37DF3">
            <w:pPr>
              <w:rPr>
                <w:rFonts w:cstheme="minorHAnsi"/>
                <w:b/>
              </w:rPr>
            </w:pPr>
          </w:p>
        </w:tc>
        <w:tc>
          <w:tcPr>
            <w:tcW w:w="87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0ABC49" w14:textId="325CAA67" w:rsidR="00C67D60" w:rsidRPr="00B86808" w:rsidRDefault="00420140" w:rsidP="00CD113C">
            <w:pPr>
              <w:pStyle w:val="Title"/>
              <w:rPr>
                <w:rFonts w:cstheme="minorHAnsi"/>
              </w:rPr>
            </w:pPr>
            <w:r w:rsidRPr="00B86808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C67D60" w:rsidRPr="00B86808">
              <w:rPr>
                <w:rFonts w:asciiTheme="minorHAnsi" w:hAnsiTheme="minorHAnsi" w:cstheme="minorHAnsi"/>
                <w:sz w:val="22"/>
                <w:szCs w:val="22"/>
              </w:rPr>
              <w:t xml:space="preserve">There being no other business the meeting was closed at </w:t>
            </w:r>
            <w:r w:rsidR="00F131B2" w:rsidRPr="00B86808">
              <w:rPr>
                <w:rFonts w:asciiTheme="minorHAnsi" w:hAnsiTheme="minorHAnsi" w:cstheme="minorHAnsi"/>
                <w:sz w:val="22"/>
                <w:szCs w:val="22"/>
              </w:rPr>
              <w:t>9.25</w:t>
            </w:r>
            <w:r w:rsidR="00734F10" w:rsidRPr="00B86808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  <w:p w14:paraId="5D0B9D53" w14:textId="77777777" w:rsidR="00F924F4" w:rsidRPr="00B86808" w:rsidRDefault="00F924F4" w:rsidP="00B620E0">
            <w:pPr>
              <w:pStyle w:val="Title"/>
              <w:ind w:left="50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E61BAD" w14:textId="77777777" w:rsidR="00C67D60" w:rsidRPr="00B86808" w:rsidRDefault="00C67D60" w:rsidP="00A81976">
            <w:pPr>
              <w:pStyle w:val="Title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3BC0AFEA" w14:textId="3A8A50CD" w:rsidR="00C67D60" w:rsidRPr="00B86808" w:rsidRDefault="00B620E0" w:rsidP="00A8197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 w:rsidRPr="00B86808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C67D60" w:rsidRPr="00B86808">
              <w:rPr>
                <w:rFonts w:asciiTheme="minorHAnsi" w:hAnsiTheme="minorHAnsi" w:cstheme="minorHAnsi"/>
                <w:sz w:val="22"/>
                <w:szCs w:val="22"/>
              </w:rPr>
              <w:t>Signed…………………………………………………</w:t>
            </w:r>
          </w:p>
          <w:p w14:paraId="6A296558" w14:textId="77777777" w:rsidR="00C67D60" w:rsidRPr="00B86808" w:rsidRDefault="00C67D60" w:rsidP="00A8197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F7A85D" w14:textId="73A4EC73" w:rsidR="00733559" w:rsidRPr="00B86808" w:rsidRDefault="00B620E0" w:rsidP="00A8197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 w:rsidRPr="00B86808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C67D60" w:rsidRPr="00B86808">
              <w:rPr>
                <w:rFonts w:asciiTheme="minorHAnsi" w:hAnsiTheme="minorHAnsi" w:cstheme="minorHAnsi"/>
                <w:sz w:val="22"/>
                <w:szCs w:val="22"/>
              </w:rPr>
              <w:t>Dated ………………………………………………..</w:t>
            </w:r>
          </w:p>
          <w:p w14:paraId="460F5C7F" w14:textId="70F39C41" w:rsidR="005B6027" w:rsidRPr="00B86808" w:rsidRDefault="005B6027" w:rsidP="00A81976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8943" w:type="dxa"/>
        <w:tblLook w:val="04A0" w:firstRow="1" w:lastRow="0" w:firstColumn="1" w:lastColumn="0" w:noHBand="0" w:noVBand="1"/>
      </w:tblPr>
      <w:tblGrid>
        <w:gridCol w:w="3552"/>
        <w:gridCol w:w="4381"/>
        <w:gridCol w:w="1010"/>
      </w:tblGrid>
      <w:tr w:rsidR="00F93CA3" w:rsidRPr="006422FF" w14:paraId="7B28AB2E" w14:textId="77777777" w:rsidTr="006C7A21">
        <w:trPr>
          <w:trHeight w:val="630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0EF2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PAYEE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4669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ACCOUNT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0496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</w:tr>
      <w:tr w:rsidR="00F93CA3" w:rsidRPr="006422FF" w14:paraId="1E393672" w14:textId="77777777" w:rsidTr="006C7A21">
        <w:trPr>
          <w:trHeight w:val="31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08DB" w14:textId="3D8AB8CC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Salaries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CB138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Salary Sept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8E42" w14:textId="77C57701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1818.55</w:t>
            </w:r>
          </w:p>
        </w:tc>
      </w:tr>
      <w:tr w:rsidR="00F93CA3" w:rsidRPr="006422FF" w14:paraId="2245E152" w14:textId="77777777" w:rsidTr="006C7A21">
        <w:trPr>
          <w:trHeight w:val="31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21F6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1E177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Tax &amp; NICs September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58E4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276.22</w:t>
            </w:r>
          </w:p>
        </w:tc>
      </w:tr>
      <w:tr w:rsidR="00F93CA3" w:rsidRPr="006422FF" w14:paraId="43AD519F" w14:textId="77777777" w:rsidTr="006C7A21">
        <w:trPr>
          <w:trHeight w:val="31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CCFF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British Gas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2340C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Triangle electricity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68EE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205.94</w:t>
            </w:r>
          </w:p>
        </w:tc>
      </w:tr>
      <w:tr w:rsidR="00F93CA3" w:rsidRPr="006422FF" w14:paraId="593E4FD5" w14:textId="77777777" w:rsidTr="006C7A21">
        <w:trPr>
          <w:trHeight w:val="31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0E76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PKF Littlejohn LLP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4AC91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External audit fee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1F7F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480.00</w:t>
            </w:r>
          </w:p>
        </w:tc>
      </w:tr>
      <w:tr w:rsidR="00F93CA3" w:rsidRPr="006422FF" w14:paraId="5BDE9C11" w14:textId="77777777" w:rsidTr="006C7A21">
        <w:trPr>
          <w:trHeight w:val="31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9298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Chic Cleaning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A07F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Cleaning/caretaking Sept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E25C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2322.06</w:t>
            </w:r>
          </w:p>
        </w:tc>
      </w:tr>
      <w:tr w:rsidR="00F93CA3" w:rsidRPr="006422FF" w14:paraId="58DE16EE" w14:textId="77777777" w:rsidTr="006C7A21">
        <w:trPr>
          <w:trHeight w:val="31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1E4F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5FEB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Mobile phone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7C16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26.81</w:t>
            </w:r>
          </w:p>
        </w:tc>
      </w:tr>
      <w:tr w:rsidR="00F93CA3" w:rsidRPr="006422FF" w14:paraId="6559AB1F" w14:textId="77777777" w:rsidTr="006C7A21">
        <w:trPr>
          <w:trHeight w:val="31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987A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Capita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6F5D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DBS staff check (reimburse JA)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23F8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50.78</w:t>
            </w:r>
          </w:p>
        </w:tc>
      </w:tr>
      <w:tr w:rsidR="00F93CA3" w:rsidRPr="006422FF" w14:paraId="3F9A91F6" w14:textId="77777777" w:rsidTr="006C7A21">
        <w:trPr>
          <w:trHeight w:val="31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AFC9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7E98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Land &amp; Garage rent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7F7B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28.09</w:t>
            </w:r>
          </w:p>
        </w:tc>
      </w:tr>
      <w:tr w:rsidR="00F93CA3" w:rsidRPr="006422FF" w14:paraId="269FF1FC" w14:textId="77777777" w:rsidTr="006C7A21">
        <w:trPr>
          <w:trHeight w:val="31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FB10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YLCA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777792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Advert clerk vacancy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DEF3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15.00</w:t>
            </w:r>
          </w:p>
        </w:tc>
      </w:tr>
      <w:tr w:rsidR="00F93CA3" w:rsidRPr="006422FF" w14:paraId="5ACCD8EF" w14:textId="77777777" w:rsidTr="006C7A21">
        <w:trPr>
          <w:trHeight w:val="31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24FD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Chic Cleaning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F2F3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Cleaning supplies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237A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230.02</w:t>
            </w:r>
          </w:p>
        </w:tc>
      </w:tr>
      <w:tr w:rsidR="00F93CA3" w:rsidRPr="006422FF" w14:paraId="2AB451CE" w14:textId="77777777" w:rsidTr="006C7A21">
        <w:trPr>
          <w:trHeight w:val="31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2BF3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Mark Middleton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C21564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Garden tender/baskets - Sept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90F2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800.00</w:t>
            </w:r>
          </w:p>
        </w:tc>
      </w:tr>
      <w:tr w:rsidR="00F93CA3" w:rsidRPr="006422FF" w14:paraId="1E10C3A2" w14:textId="77777777" w:rsidTr="006C7A21">
        <w:trPr>
          <w:trHeight w:val="31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2706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Mark Middleton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ECED32" w14:textId="74EBF479" w:rsidR="00F93CA3" w:rsidRPr="006422FF" w:rsidRDefault="00F93CA3" w:rsidP="006422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Litter picking </w:t>
            </w:r>
            <w:r w:rsidR="006422F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="006422FF">
              <w:rPr>
                <w:rFonts w:eastAsia="Times New Roman" w:cstheme="minorHAnsi"/>
                <w:sz w:val="24"/>
                <w:szCs w:val="24"/>
                <w:lang w:eastAsia="en-GB"/>
              </w:rPr>
              <w:t>C</w:t>
            </w: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ow</w:t>
            </w:r>
            <w:r w:rsidR="006422FF">
              <w:rPr>
                <w:rFonts w:eastAsia="Times New Roman" w:cstheme="minorHAnsi"/>
                <w:sz w:val="24"/>
                <w:szCs w:val="24"/>
                <w:lang w:eastAsia="en-GB"/>
              </w:rPr>
              <w:t>r</w:t>
            </w: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akes</w:t>
            </w:r>
            <w:proofErr w:type="spellEnd"/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Jun-Sept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4CBD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266.80</w:t>
            </w:r>
          </w:p>
        </w:tc>
      </w:tr>
      <w:tr w:rsidR="00F93CA3" w:rsidRPr="006422FF" w14:paraId="0DDCD04B" w14:textId="77777777" w:rsidTr="006C7A21">
        <w:trPr>
          <w:trHeight w:val="31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D095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A7967A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Quarterly allotment rent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C8EB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9.38</w:t>
            </w:r>
          </w:p>
        </w:tc>
      </w:tr>
      <w:tr w:rsidR="00F93CA3" w:rsidRPr="006422FF" w14:paraId="0EA16B62" w14:textId="77777777" w:rsidTr="006C7A21">
        <w:trPr>
          <w:trHeight w:val="31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7687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Microsoft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1C78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Microsoft 360 subscription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F226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75.60</w:t>
            </w:r>
          </w:p>
        </w:tc>
      </w:tr>
      <w:tr w:rsidR="00F93CA3" w:rsidRPr="006422FF" w14:paraId="7B877BDA" w14:textId="77777777" w:rsidTr="006C7A21">
        <w:trPr>
          <w:trHeight w:val="31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3E54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Virgin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1168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Youth club phone (JA)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840C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6.80</w:t>
            </w:r>
          </w:p>
        </w:tc>
      </w:tr>
      <w:tr w:rsidR="00F93CA3" w:rsidRPr="006422FF" w14:paraId="29032D24" w14:textId="77777777" w:rsidTr="006C7A21">
        <w:trPr>
          <w:trHeight w:val="31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5395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Royal British Legion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E3880" w14:textId="3F183A7A" w:rsidR="00F93CA3" w:rsidRPr="006422FF" w:rsidRDefault="00F93CA3" w:rsidP="006422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Remembrance flag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30E9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18.47</w:t>
            </w:r>
          </w:p>
        </w:tc>
      </w:tr>
      <w:tr w:rsidR="00F93CA3" w:rsidRPr="006422FF" w14:paraId="4A0079A4" w14:textId="77777777" w:rsidTr="006C7A21">
        <w:trPr>
          <w:trHeight w:val="31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9764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Brookside Pharmacy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7C4F3" w14:textId="4668D74B" w:rsidR="00F93CA3" w:rsidRPr="006422FF" w:rsidRDefault="00F93CA3" w:rsidP="006422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Youth Club first aid items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6E39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10.12</w:t>
            </w:r>
          </w:p>
        </w:tc>
      </w:tr>
      <w:tr w:rsidR="00F93CA3" w:rsidRPr="006422FF" w14:paraId="2BE25189" w14:textId="77777777" w:rsidTr="006C7A21">
        <w:trPr>
          <w:trHeight w:val="31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6904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British Gas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4692A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Gas  bill - Hall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3843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13.93</w:t>
            </w:r>
          </w:p>
        </w:tc>
      </w:tr>
      <w:tr w:rsidR="00F93CA3" w:rsidRPr="006422FF" w14:paraId="480DB66B" w14:textId="77777777" w:rsidTr="006C7A21">
        <w:trPr>
          <w:trHeight w:val="31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BD87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9A5D4" w14:textId="480671E7" w:rsidR="00F93CA3" w:rsidRPr="006422FF" w:rsidRDefault="00F93CA3" w:rsidP="006422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Advertising - clerk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A249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137.40</w:t>
            </w:r>
          </w:p>
        </w:tc>
      </w:tr>
      <w:tr w:rsidR="00F93CA3" w:rsidRPr="006422FF" w14:paraId="078341BD" w14:textId="77777777" w:rsidTr="006C7A21">
        <w:trPr>
          <w:trHeight w:val="31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EFED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John </w:t>
            </w:r>
            <w:proofErr w:type="spellStart"/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Brailsford</w:t>
            </w:r>
            <w:proofErr w:type="spellEnd"/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Printing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034C2" w14:textId="3A4C7CBE" w:rsidR="00F93CA3" w:rsidRPr="006422FF" w:rsidRDefault="00F93CA3" w:rsidP="006422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Youth club ID badges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D243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15.78</w:t>
            </w:r>
          </w:p>
        </w:tc>
      </w:tr>
      <w:tr w:rsidR="00F93CA3" w:rsidRPr="006422FF" w14:paraId="78BD178F" w14:textId="77777777" w:rsidTr="006C7A21">
        <w:trPr>
          <w:trHeight w:val="31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AAA1" w14:textId="21F73782" w:rsidR="00F93CA3" w:rsidRPr="006422FF" w:rsidRDefault="00F93CA3" w:rsidP="006422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Touch Global U</w:t>
            </w:r>
            <w:r w:rsidR="006422FF">
              <w:rPr>
                <w:rFonts w:eastAsia="Times New Roman" w:cstheme="minorHAnsi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7BA74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Table cloths (EKH)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D76D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25.48</w:t>
            </w:r>
          </w:p>
        </w:tc>
      </w:tr>
      <w:tr w:rsidR="00F93CA3" w:rsidRPr="006422FF" w14:paraId="3B7C527B" w14:textId="77777777" w:rsidTr="006C7A21">
        <w:trPr>
          <w:trHeight w:val="31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B42D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Venus Packaging Solutions Ltd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5D321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Table cloths (EKH)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55FA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12.89</w:t>
            </w:r>
          </w:p>
        </w:tc>
      </w:tr>
      <w:tr w:rsidR="00F93CA3" w:rsidRPr="006422FF" w14:paraId="64D0A47E" w14:textId="77777777" w:rsidTr="006C7A21">
        <w:trPr>
          <w:trHeight w:val="31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F980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E Keeling-Heane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45B8C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Postages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DE9A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11.40</w:t>
            </w:r>
          </w:p>
        </w:tc>
      </w:tr>
      <w:tr w:rsidR="00F93CA3" w:rsidRPr="006422FF" w14:paraId="5C67107C" w14:textId="77777777" w:rsidTr="006C7A21">
        <w:trPr>
          <w:trHeight w:val="31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5B01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6F80D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Quarterly grounds maintenance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D786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383.39</w:t>
            </w:r>
          </w:p>
        </w:tc>
      </w:tr>
      <w:tr w:rsidR="00F93CA3" w:rsidRPr="006422FF" w14:paraId="58DB9456" w14:textId="77777777" w:rsidTr="006C7A21">
        <w:trPr>
          <w:trHeight w:val="31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58F5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Event Foundry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1AF22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Christmas management fee (50%)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7634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2340.00</w:t>
            </w:r>
          </w:p>
        </w:tc>
      </w:tr>
      <w:tr w:rsidR="00F93CA3" w:rsidRPr="006422FF" w14:paraId="56475A3A" w14:textId="77777777" w:rsidTr="006C7A21">
        <w:trPr>
          <w:trHeight w:val="31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935C" w14:textId="235A45FD" w:rsidR="00F93CA3" w:rsidRPr="006422FF" w:rsidRDefault="00F93CA3" w:rsidP="006422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Scottish Water- Business 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034C0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Water charges - hall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54D5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298.62</w:t>
            </w:r>
          </w:p>
        </w:tc>
      </w:tr>
      <w:tr w:rsidR="00F93CA3" w:rsidRPr="006422FF" w14:paraId="29343696" w14:textId="77777777" w:rsidTr="006C7A21">
        <w:trPr>
          <w:trHeight w:val="31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A5D3DD0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361906C4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9255B80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9879.53</w:t>
            </w:r>
          </w:p>
        </w:tc>
      </w:tr>
    </w:tbl>
    <w:p w14:paraId="3B49188A" w14:textId="7E3F3AA6" w:rsidR="000604A0" w:rsidRPr="006422FF" w:rsidRDefault="000604A0" w:rsidP="00A72558">
      <w:pPr>
        <w:pStyle w:val="NoSpacing"/>
        <w:rPr>
          <w:rFonts w:cstheme="minorHAnsi"/>
          <w:sz w:val="20"/>
          <w:szCs w:val="20"/>
        </w:rPr>
      </w:pPr>
    </w:p>
    <w:p w14:paraId="5AB9EE4F" w14:textId="29F83E38" w:rsidR="000604A0" w:rsidRPr="006422FF" w:rsidRDefault="000604A0" w:rsidP="00A72558">
      <w:pPr>
        <w:pStyle w:val="NoSpacing"/>
        <w:rPr>
          <w:rFonts w:cstheme="minorHAnsi"/>
          <w:sz w:val="20"/>
          <w:szCs w:val="20"/>
        </w:rPr>
      </w:pPr>
    </w:p>
    <w:p w14:paraId="3377A4F0" w14:textId="0FFF66AE" w:rsidR="000604A0" w:rsidRDefault="000604A0" w:rsidP="00A72558">
      <w:pPr>
        <w:pStyle w:val="NoSpacing"/>
        <w:rPr>
          <w:rFonts w:cstheme="minorHAnsi"/>
          <w:sz w:val="20"/>
          <w:szCs w:val="20"/>
        </w:rPr>
      </w:pPr>
    </w:p>
    <w:p w14:paraId="12837350" w14:textId="77777777" w:rsidR="006C7A21" w:rsidRDefault="006C7A21" w:rsidP="00A72558">
      <w:pPr>
        <w:pStyle w:val="NoSpacing"/>
        <w:rPr>
          <w:rFonts w:cstheme="minorHAnsi"/>
          <w:sz w:val="20"/>
          <w:szCs w:val="20"/>
        </w:rPr>
      </w:pPr>
    </w:p>
    <w:p w14:paraId="57EB8553" w14:textId="77777777" w:rsidR="006C7A21" w:rsidRDefault="006C7A21" w:rsidP="00A72558">
      <w:pPr>
        <w:pStyle w:val="NoSpacing"/>
        <w:rPr>
          <w:rFonts w:cstheme="minorHAnsi"/>
          <w:sz w:val="20"/>
          <w:szCs w:val="20"/>
        </w:rPr>
      </w:pPr>
    </w:p>
    <w:p w14:paraId="0166A303" w14:textId="77777777" w:rsidR="006C7A21" w:rsidRDefault="006C7A21" w:rsidP="00A72558">
      <w:pPr>
        <w:pStyle w:val="NoSpacing"/>
        <w:rPr>
          <w:rFonts w:cstheme="minorHAnsi"/>
          <w:sz w:val="20"/>
          <w:szCs w:val="20"/>
        </w:rPr>
      </w:pPr>
    </w:p>
    <w:p w14:paraId="5988661B" w14:textId="77777777" w:rsidR="006C7A21" w:rsidRPr="006422FF" w:rsidRDefault="006C7A21" w:rsidP="00A72558">
      <w:pPr>
        <w:pStyle w:val="NoSpacing"/>
        <w:rPr>
          <w:rFonts w:cstheme="minorHAnsi"/>
          <w:sz w:val="20"/>
          <w:szCs w:val="20"/>
        </w:rPr>
      </w:pPr>
    </w:p>
    <w:p w14:paraId="5412CC5E" w14:textId="703723F6" w:rsidR="000604A0" w:rsidRPr="006422FF" w:rsidRDefault="000604A0" w:rsidP="00A72558">
      <w:pPr>
        <w:pStyle w:val="NoSpacing"/>
        <w:rPr>
          <w:rFonts w:cstheme="minorHAnsi"/>
          <w:sz w:val="20"/>
          <w:szCs w:val="20"/>
        </w:rPr>
      </w:pPr>
    </w:p>
    <w:p w14:paraId="0E6B9133" w14:textId="4FAE1CAE" w:rsidR="000604A0" w:rsidRPr="006422FF" w:rsidRDefault="000604A0" w:rsidP="00A72558">
      <w:pPr>
        <w:pStyle w:val="NoSpacing"/>
        <w:rPr>
          <w:rFonts w:cstheme="minorHAnsi"/>
          <w:sz w:val="20"/>
          <w:szCs w:val="20"/>
        </w:rPr>
      </w:pPr>
    </w:p>
    <w:p w14:paraId="658F202B" w14:textId="3ED1ED1C" w:rsidR="000604A0" w:rsidRPr="006422FF" w:rsidRDefault="000604A0" w:rsidP="00A72558">
      <w:pPr>
        <w:pStyle w:val="NoSpacing"/>
        <w:rPr>
          <w:rFonts w:cstheme="minorHAnsi"/>
          <w:sz w:val="20"/>
          <w:szCs w:val="20"/>
        </w:rPr>
      </w:pPr>
    </w:p>
    <w:tbl>
      <w:tblPr>
        <w:tblW w:w="9435" w:type="dxa"/>
        <w:tblLook w:val="04A0" w:firstRow="1" w:lastRow="0" w:firstColumn="1" w:lastColumn="0" w:noHBand="0" w:noVBand="1"/>
      </w:tblPr>
      <w:tblGrid>
        <w:gridCol w:w="2830"/>
        <w:gridCol w:w="5387"/>
        <w:gridCol w:w="1218"/>
      </w:tblGrid>
      <w:tr w:rsidR="00F93CA3" w:rsidRPr="006422FF" w14:paraId="7E3D18F2" w14:textId="77777777" w:rsidTr="00A55533">
        <w:trPr>
          <w:trHeight w:val="6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B9F6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PAYEE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FFC3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ACCOUNT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BD2B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</w:tr>
      <w:tr w:rsidR="00F93CA3" w:rsidRPr="006422FF" w14:paraId="1A737BA1" w14:textId="77777777" w:rsidTr="00A55533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0590" w14:textId="3EFA8F94" w:rsidR="00F93CA3" w:rsidRPr="006422FF" w:rsidRDefault="00A55533" w:rsidP="00F93C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Salaries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90C59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Salary Oct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A486" w14:textId="416022D9" w:rsidR="00F93CA3" w:rsidRPr="006422FF" w:rsidRDefault="00A5553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2201.51</w:t>
            </w:r>
          </w:p>
        </w:tc>
      </w:tr>
      <w:tr w:rsidR="00F93CA3" w:rsidRPr="006422FF" w14:paraId="47D19270" w14:textId="77777777" w:rsidTr="00A55533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711B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8E996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Tax &amp; NICs Oct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CBA0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371.42</w:t>
            </w:r>
          </w:p>
        </w:tc>
      </w:tr>
      <w:tr w:rsidR="00F93CA3" w:rsidRPr="006422FF" w14:paraId="6888C7C4" w14:textId="77777777" w:rsidTr="00A55533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C04F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 Richards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D6692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Website annual domain renewal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E102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45.00</w:t>
            </w:r>
          </w:p>
        </w:tc>
      </w:tr>
      <w:tr w:rsidR="00F93CA3" w:rsidRPr="006422FF" w14:paraId="432D512E" w14:textId="77777777" w:rsidTr="00A55533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9353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British Gas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4D149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Triangle electricity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BA34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199.68</w:t>
            </w:r>
          </w:p>
        </w:tc>
      </w:tr>
      <w:tr w:rsidR="00F93CA3" w:rsidRPr="006422FF" w14:paraId="09EC33A0" w14:textId="77777777" w:rsidTr="00A55533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27F4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Chic Cleaning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981B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Cleaning/caretaking Oct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FCD4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2359.15</w:t>
            </w:r>
          </w:p>
        </w:tc>
      </w:tr>
      <w:tr w:rsidR="00F93CA3" w:rsidRPr="006422FF" w14:paraId="105FC5B1" w14:textId="77777777" w:rsidTr="00A55533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4190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BT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133F" w14:textId="28474EAA" w:rsidR="00F93CA3" w:rsidRPr="006422FF" w:rsidRDefault="00F93CA3" w:rsidP="006422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Q</w:t>
            </w:r>
            <w:r w:rsidR="006422FF"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uarterl</w:t>
            </w: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y broadband/telephones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1AE0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143.65</w:t>
            </w:r>
          </w:p>
        </w:tc>
      </w:tr>
      <w:tr w:rsidR="00F93CA3" w:rsidRPr="006422FF" w14:paraId="59B0DFBC" w14:textId="77777777" w:rsidTr="00A55533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C143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Royal British Legion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F663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Remembrance wreath x 2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2601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40.00</w:t>
            </w:r>
          </w:p>
        </w:tc>
      </w:tr>
      <w:tr w:rsidR="00F93CA3" w:rsidRPr="006422FF" w14:paraId="4C2B4F71" w14:textId="77777777" w:rsidTr="00A55533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144C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A21D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Mobile phone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3224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26.81</w:t>
            </w:r>
          </w:p>
        </w:tc>
      </w:tr>
      <w:tr w:rsidR="00F93CA3" w:rsidRPr="006422FF" w14:paraId="143D7A19" w14:textId="77777777" w:rsidTr="00A55533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7D04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C990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Land &amp; Garage rent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5B40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28.09</w:t>
            </w:r>
          </w:p>
        </w:tc>
      </w:tr>
      <w:tr w:rsidR="00F93CA3" w:rsidRPr="006422FF" w14:paraId="092FD4F6" w14:textId="77777777" w:rsidTr="00A55533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CE60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EDF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D702AE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Electricity bill - hall (Jul-Oct)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A3D3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645.14</w:t>
            </w:r>
          </w:p>
        </w:tc>
      </w:tr>
      <w:tr w:rsidR="00F93CA3" w:rsidRPr="006422FF" w14:paraId="40C2EB10" w14:textId="77777777" w:rsidTr="00A55533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85C9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 Davis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5E2E24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Reimburse remembrance event singer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BE72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200.00</w:t>
            </w:r>
          </w:p>
        </w:tc>
      </w:tr>
      <w:tr w:rsidR="00F93CA3" w:rsidRPr="006422FF" w14:paraId="4B594595" w14:textId="77777777" w:rsidTr="00A55533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A1E0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PHS group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0ED8C7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Sanitary waste removal (Nov-May 22)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324B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480.28</w:t>
            </w:r>
          </w:p>
        </w:tc>
      </w:tr>
      <w:tr w:rsidR="00F93CA3" w:rsidRPr="006422FF" w14:paraId="58D4C5CC" w14:textId="77777777" w:rsidTr="00A55533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32E8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Event Foundry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0B696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Christmas management fee (50%)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7D31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2340.00</w:t>
            </w:r>
          </w:p>
        </w:tc>
      </w:tr>
      <w:tr w:rsidR="00F93CA3" w:rsidRPr="006422FF" w14:paraId="23D52F13" w14:textId="77777777" w:rsidTr="00A55533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0CD5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Rotherham MBC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A2C88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Monthly play park inspections (annual)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3FA4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409.68</w:t>
            </w:r>
          </w:p>
        </w:tc>
      </w:tr>
      <w:tr w:rsidR="00F93CA3" w:rsidRPr="006422FF" w14:paraId="7A1FA3D9" w14:textId="77777777" w:rsidTr="00A55533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C418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Mark Middleton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1E9E8A" w14:textId="52A1A88C" w:rsidR="00F93CA3" w:rsidRPr="006422FF" w:rsidRDefault="00F93CA3" w:rsidP="006422F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Gardening contract Oct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FB76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516.70</w:t>
            </w:r>
          </w:p>
        </w:tc>
      </w:tr>
      <w:tr w:rsidR="00F93CA3" w:rsidRPr="006422FF" w14:paraId="720A9592" w14:textId="77777777" w:rsidTr="00A55533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AEB3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Microsoft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CE0A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Microsoft 360 subscription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1445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75.60</w:t>
            </w:r>
          </w:p>
        </w:tc>
      </w:tr>
      <w:tr w:rsidR="00F93CA3" w:rsidRPr="006422FF" w14:paraId="7C689F14" w14:textId="77777777" w:rsidTr="00A55533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01A5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Virgin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D74E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Youth club phone (JA)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A64E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6.80</w:t>
            </w:r>
          </w:p>
        </w:tc>
      </w:tr>
      <w:tr w:rsidR="00F93CA3" w:rsidRPr="006422FF" w14:paraId="26FD3D96" w14:textId="77777777" w:rsidTr="00A55533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AA91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The Fire House Group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B6799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Alarm/emergency lights service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3A24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132.00</w:t>
            </w:r>
          </w:p>
        </w:tc>
      </w:tr>
      <w:tr w:rsidR="00F93CA3" w:rsidRPr="006422FF" w14:paraId="4D78DE5A" w14:textId="77777777" w:rsidTr="00A55533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7A68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Ryman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4DC98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Stationery (reimburse EKH)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93E0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9.98</w:t>
            </w:r>
          </w:p>
        </w:tc>
      </w:tr>
      <w:tr w:rsidR="00F93CA3" w:rsidRPr="006422FF" w14:paraId="38B45861" w14:textId="77777777" w:rsidTr="00A55533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04B4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Fence UK Ltd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C3759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Christmas event barriers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0F86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348.00</w:t>
            </w:r>
          </w:p>
        </w:tc>
      </w:tr>
      <w:tr w:rsidR="00F93CA3" w:rsidRPr="006422FF" w14:paraId="4150AC22" w14:textId="77777777" w:rsidTr="00A55533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4CC3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422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Ians</w:t>
            </w:r>
            <w:proofErr w:type="spellEnd"/>
            <w:r w:rsidRPr="006422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Mobile Farm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0D8A3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Christmas farm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D288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796.40</w:t>
            </w:r>
          </w:p>
        </w:tc>
      </w:tr>
      <w:tr w:rsidR="00F93CA3" w:rsidRPr="006422FF" w14:paraId="782210A3" w14:textId="77777777" w:rsidTr="00A55533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7070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J Roberts Design Ltd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E5B98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Brook St parking Engineer costs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A710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1500.00</w:t>
            </w:r>
          </w:p>
        </w:tc>
      </w:tr>
      <w:tr w:rsidR="00F93CA3" w:rsidRPr="006422FF" w14:paraId="3F37A491" w14:textId="77777777" w:rsidTr="00A55533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38EC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TTT Entertainment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58B60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Christmas event stage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D351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580.00</w:t>
            </w:r>
          </w:p>
        </w:tc>
      </w:tr>
      <w:tr w:rsidR="00F93CA3" w:rsidRPr="006422FF" w14:paraId="44DC23B1" w14:textId="77777777" w:rsidTr="00A55533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15DB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 Reynard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061D4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Reimburse remembrance event expenses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D1BE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223.63</w:t>
            </w:r>
          </w:p>
        </w:tc>
      </w:tr>
      <w:tr w:rsidR="00F93CA3" w:rsidRPr="006422FF" w14:paraId="5BBA0A62" w14:textId="77777777" w:rsidTr="00A55533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0395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05382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Road Closure order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56AD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sz w:val="24"/>
                <w:szCs w:val="24"/>
                <w:lang w:eastAsia="en-GB"/>
              </w:rPr>
              <w:t>400.00</w:t>
            </w:r>
          </w:p>
        </w:tc>
      </w:tr>
      <w:tr w:rsidR="00F93CA3" w:rsidRPr="006422FF" w14:paraId="3970D174" w14:textId="77777777" w:rsidTr="00A55533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B2D2740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E4766F7" w14:textId="77777777" w:rsidR="00F93CA3" w:rsidRPr="006422FF" w:rsidRDefault="00F93CA3" w:rsidP="00F93C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445EBB7" w14:textId="77777777" w:rsidR="00F93CA3" w:rsidRPr="006422FF" w:rsidRDefault="00F93CA3" w:rsidP="00F93CA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6422FF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14079.52</w:t>
            </w:r>
          </w:p>
        </w:tc>
      </w:tr>
    </w:tbl>
    <w:p w14:paraId="16821CB2" w14:textId="1893A41F" w:rsidR="000604A0" w:rsidRPr="006422FF" w:rsidRDefault="000604A0" w:rsidP="00A72558">
      <w:pPr>
        <w:pStyle w:val="NoSpacing"/>
        <w:rPr>
          <w:rFonts w:cstheme="minorHAnsi"/>
          <w:sz w:val="20"/>
          <w:szCs w:val="20"/>
        </w:rPr>
      </w:pPr>
    </w:p>
    <w:p w14:paraId="730BE95D" w14:textId="2B048627" w:rsidR="000604A0" w:rsidRPr="006422FF" w:rsidRDefault="000604A0" w:rsidP="00A72558">
      <w:pPr>
        <w:pStyle w:val="NoSpacing"/>
        <w:rPr>
          <w:rFonts w:cstheme="minorHAnsi"/>
          <w:sz w:val="20"/>
          <w:szCs w:val="20"/>
        </w:rPr>
      </w:pPr>
    </w:p>
    <w:p w14:paraId="679B5943" w14:textId="4DBC4A0A" w:rsidR="000604A0" w:rsidRPr="006422FF" w:rsidRDefault="000604A0" w:rsidP="00A72558">
      <w:pPr>
        <w:pStyle w:val="NoSpacing"/>
        <w:rPr>
          <w:rFonts w:cstheme="minorHAnsi"/>
          <w:sz w:val="20"/>
          <w:szCs w:val="20"/>
        </w:rPr>
      </w:pPr>
    </w:p>
    <w:p w14:paraId="10407D49" w14:textId="1513098D" w:rsidR="000604A0" w:rsidRDefault="000604A0" w:rsidP="00A72558">
      <w:pPr>
        <w:pStyle w:val="NoSpacing"/>
        <w:rPr>
          <w:rFonts w:cstheme="minorHAnsi"/>
          <w:sz w:val="20"/>
          <w:szCs w:val="20"/>
        </w:rPr>
      </w:pPr>
    </w:p>
    <w:p w14:paraId="16622A43" w14:textId="4EFBFD1E" w:rsidR="000604A0" w:rsidRDefault="000604A0" w:rsidP="00A72558">
      <w:pPr>
        <w:pStyle w:val="NoSpacing"/>
        <w:rPr>
          <w:rFonts w:cstheme="minorHAnsi"/>
          <w:sz w:val="20"/>
          <w:szCs w:val="20"/>
        </w:rPr>
      </w:pPr>
    </w:p>
    <w:p w14:paraId="342A4B41" w14:textId="5595D0E8" w:rsidR="000604A0" w:rsidRDefault="000604A0" w:rsidP="00A72558">
      <w:pPr>
        <w:pStyle w:val="NoSpacing"/>
        <w:rPr>
          <w:rFonts w:cstheme="minorHAnsi"/>
          <w:sz w:val="20"/>
          <w:szCs w:val="20"/>
        </w:rPr>
      </w:pPr>
    </w:p>
    <w:p w14:paraId="6F7C3B61" w14:textId="0BFEF60C" w:rsidR="000604A0" w:rsidRDefault="000604A0" w:rsidP="00A72558">
      <w:pPr>
        <w:pStyle w:val="NoSpacing"/>
        <w:rPr>
          <w:rFonts w:cstheme="minorHAnsi"/>
          <w:sz w:val="20"/>
          <w:szCs w:val="20"/>
        </w:rPr>
      </w:pPr>
    </w:p>
    <w:p w14:paraId="4F31DCEF" w14:textId="46F5ADF7" w:rsidR="000604A0" w:rsidRDefault="000604A0" w:rsidP="00A72558">
      <w:pPr>
        <w:pStyle w:val="NoSpacing"/>
        <w:rPr>
          <w:rFonts w:cstheme="minorHAnsi"/>
          <w:sz w:val="20"/>
          <w:szCs w:val="20"/>
        </w:rPr>
      </w:pPr>
    </w:p>
    <w:p w14:paraId="5A1FC135" w14:textId="0F43FE5A" w:rsidR="000604A0" w:rsidRDefault="000604A0" w:rsidP="00A72558">
      <w:pPr>
        <w:pStyle w:val="NoSpacing"/>
        <w:rPr>
          <w:rFonts w:cstheme="minorHAnsi"/>
          <w:sz w:val="20"/>
          <w:szCs w:val="20"/>
        </w:rPr>
      </w:pPr>
    </w:p>
    <w:p w14:paraId="3E816BFB" w14:textId="06185940" w:rsidR="000604A0" w:rsidRDefault="000604A0" w:rsidP="00A72558">
      <w:pPr>
        <w:pStyle w:val="NoSpacing"/>
        <w:rPr>
          <w:rFonts w:cstheme="minorHAnsi"/>
          <w:sz w:val="20"/>
          <w:szCs w:val="20"/>
        </w:rPr>
      </w:pPr>
    </w:p>
    <w:p w14:paraId="6F24904A" w14:textId="68C04EE2" w:rsidR="000604A0" w:rsidRDefault="000604A0" w:rsidP="00A72558">
      <w:pPr>
        <w:pStyle w:val="NoSpacing"/>
        <w:rPr>
          <w:rFonts w:cstheme="minorHAnsi"/>
          <w:sz w:val="20"/>
          <w:szCs w:val="20"/>
        </w:rPr>
      </w:pPr>
    </w:p>
    <w:p w14:paraId="349F1270" w14:textId="55932076" w:rsidR="000604A0" w:rsidRDefault="000604A0" w:rsidP="00A72558">
      <w:pPr>
        <w:pStyle w:val="NoSpacing"/>
        <w:rPr>
          <w:rFonts w:cstheme="minorHAnsi"/>
          <w:sz w:val="20"/>
          <w:szCs w:val="20"/>
        </w:rPr>
      </w:pPr>
    </w:p>
    <w:p w14:paraId="08513D8A" w14:textId="2FB29579" w:rsidR="000604A0" w:rsidRDefault="000604A0" w:rsidP="00A72558">
      <w:pPr>
        <w:pStyle w:val="NoSpacing"/>
        <w:rPr>
          <w:rFonts w:cstheme="minorHAnsi"/>
          <w:sz w:val="20"/>
          <w:szCs w:val="20"/>
        </w:rPr>
      </w:pPr>
    </w:p>
    <w:p w14:paraId="711D2197" w14:textId="77777777" w:rsidR="000604A0" w:rsidRPr="00A60212" w:rsidRDefault="000604A0" w:rsidP="00A72558">
      <w:pPr>
        <w:pStyle w:val="NoSpacing"/>
        <w:rPr>
          <w:rFonts w:cstheme="minorHAnsi"/>
          <w:sz w:val="20"/>
          <w:szCs w:val="20"/>
        </w:rPr>
      </w:pPr>
    </w:p>
    <w:sectPr w:rsidR="000604A0" w:rsidRPr="00A60212" w:rsidSect="00F93CA3">
      <w:headerReference w:type="default" r:id="rId8"/>
      <w:pgSz w:w="11906" w:h="16838" w:code="9"/>
      <w:pgMar w:top="1134" w:right="992" w:bottom="425" w:left="1440" w:header="709" w:footer="709" w:gutter="0"/>
      <w:pgNumType w:start="3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865FE" w14:textId="77777777" w:rsidR="008A4B07" w:rsidRDefault="008A4B07" w:rsidP="00527943">
      <w:pPr>
        <w:spacing w:after="0" w:line="240" w:lineRule="auto"/>
      </w:pPr>
      <w:r>
        <w:separator/>
      </w:r>
    </w:p>
  </w:endnote>
  <w:endnote w:type="continuationSeparator" w:id="0">
    <w:p w14:paraId="3A0FCD2E" w14:textId="77777777" w:rsidR="008A4B07" w:rsidRDefault="008A4B07" w:rsidP="0052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4FD71" w14:textId="77777777" w:rsidR="008A4B07" w:rsidRDefault="008A4B07" w:rsidP="00527943">
      <w:pPr>
        <w:spacing w:after="0" w:line="240" w:lineRule="auto"/>
      </w:pPr>
      <w:r>
        <w:separator/>
      </w:r>
    </w:p>
  </w:footnote>
  <w:footnote w:type="continuationSeparator" w:id="0">
    <w:p w14:paraId="32B651B9" w14:textId="77777777" w:rsidR="008A4B07" w:rsidRDefault="008A4B07" w:rsidP="0052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02180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8BB480" w14:textId="1E868D42" w:rsidR="00B515BE" w:rsidRDefault="00B515B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52D">
          <w:rPr>
            <w:noProof/>
          </w:rPr>
          <w:t>310</w:t>
        </w:r>
        <w:r>
          <w:rPr>
            <w:noProof/>
          </w:rPr>
          <w:fldChar w:fldCharType="end"/>
        </w:r>
      </w:p>
    </w:sdtContent>
  </w:sdt>
  <w:p w14:paraId="18EDABD5" w14:textId="54A665AC" w:rsidR="005E5641" w:rsidRDefault="005E56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0720"/>
    <w:multiLevelType w:val="hybridMultilevel"/>
    <w:tmpl w:val="337C657A"/>
    <w:lvl w:ilvl="0" w:tplc="08090017">
      <w:start w:val="1"/>
      <w:numFmt w:val="lowerLetter"/>
      <w:lvlText w:val="%1)"/>
      <w:lvlJc w:val="left"/>
      <w:pPr>
        <w:ind w:left="2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" w15:restartNumberingAfterBreak="0">
    <w:nsid w:val="0739449F"/>
    <w:multiLevelType w:val="hybridMultilevel"/>
    <w:tmpl w:val="D6AC25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514B4"/>
    <w:multiLevelType w:val="hybridMultilevel"/>
    <w:tmpl w:val="975418AC"/>
    <w:lvl w:ilvl="0" w:tplc="E9A4E4E6">
      <w:start w:val="1"/>
      <w:numFmt w:val="lowerLetter"/>
      <w:lvlText w:val="%1)"/>
      <w:lvlJc w:val="left"/>
      <w:pPr>
        <w:ind w:left="321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41" w:hanging="360"/>
      </w:pPr>
    </w:lvl>
    <w:lvl w:ilvl="2" w:tplc="0809001B" w:tentative="1">
      <w:start w:val="1"/>
      <w:numFmt w:val="lowerRoman"/>
      <w:lvlText w:val="%3."/>
      <w:lvlJc w:val="right"/>
      <w:pPr>
        <w:ind w:left="1761" w:hanging="180"/>
      </w:pPr>
    </w:lvl>
    <w:lvl w:ilvl="3" w:tplc="0809000F" w:tentative="1">
      <w:start w:val="1"/>
      <w:numFmt w:val="decimal"/>
      <w:lvlText w:val="%4."/>
      <w:lvlJc w:val="left"/>
      <w:pPr>
        <w:ind w:left="2481" w:hanging="360"/>
      </w:pPr>
    </w:lvl>
    <w:lvl w:ilvl="4" w:tplc="08090019" w:tentative="1">
      <w:start w:val="1"/>
      <w:numFmt w:val="lowerLetter"/>
      <w:lvlText w:val="%5."/>
      <w:lvlJc w:val="left"/>
      <w:pPr>
        <w:ind w:left="3201" w:hanging="360"/>
      </w:pPr>
    </w:lvl>
    <w:lvl w:ilvl="5" w:tplc="0809001B" w:tentative="1">
      <w:start w:val="1"/>
      <w:numFmt w:val="lowerRoman"/>
      <w:lvlText w:val="%6."/>
      <w:lvlJc w:val="right"/>
      <w:pPr>
        <w:ind w:left="3921" w:hanging="180"/>
      </w:pPr>
    </w:lvl>
    <w:lvl w:ilvl="6" w:tplc="0809000F" w:tentative="1">
      <w:start w:val="1"/>
      <w:numFmt w:val="decimal"/>
      <w:lvlText w:val="%7."/>
      <w:lvlJc w:val="left"/>
      <w:pPr>
        <w:ind w:left="4641" w:hanging="360"/>
      </w:pPr>
    </w:lvl>
    <w:lvl w:ilvl="7" w:tplc="08090019" w:tentative="1">
      <w:start w:val="1"/>
      <w:numFmt w:val="lowerLetter"/>
      <w:lvlText w:val="%8."/>
      <w:lvlJc w:val="left"/>
      <w:pPr>
        <w:ind w:left="5361" w:hanging="360"/>
      </w:pPr>
    </w:lvl>
    <w:lvl w:ilvl="8" w:tplc="080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3" w15:restartNumberingAfterBreak="0">
    <w:nsid w:val="0BA85C66"/>
    <w:multiLevelType w:val="hybridMultilevel"/>
    <w:tmpl w:val="D6E6E2C2"/>
    <w:lvl w:ilvl="0" w:tplc="08090017">
      <w:start w:val="1"/>
      <w:numFmt w:val="lowerLetter"/>
      <w:lvlText w:val="%1)"/>
      <w:lvlJc w:val="left"/>
      <w:pPr>
        <w:ind w:left="27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23" w:hanging="360"/>
      </w:pPr>
    </w:lvl>
    <w:lvl w:ilvl="2" w:tplc="0809001B" w:tentative="1">
      <w:start w:val="1"/>
      <w:numFmt w:val="lowerRoman"/>
      <w:lvlText w:val="%3."/>
      <w:lvlJc w:val="right"/>
      <w:pPr>
        <w:ind w:left="4143" w:hanging="180"/>
      </w:pPr>
    </w:lvl>
    <w:lvl w:ilvl="3" w:tplc="0809000F" w:tentative="1">
      <w:start w:val="1"/>
      <w:numFmt w:val="decimal"/>
      <w:lvlText w:val="%4."/>
      <w:lvlJc w:val="left"/>
      <w:pPr>
        <w:ind w:left="4863" w:hanging="360"/>
      </w:pPr>
    </w:lvl>
    <w:lvl w:ilvl="4" w:tplc="08090019" w:tentative="1">
      <w:start w:val="1"/>
      <w:numFmt w:val="lowerLetter"/>
      <w:lvlText w:val="%5."/>
      <w:lvlJc w:val="left"/>
      <w:pPr>
        <w:ind w:left="5583" w:hanging="360"/>
      </w:pPr>
    </w:lvl>
    <w:lvl w:ilvl="5" w:tplc="0809001B" w:tentative="1">
      <w:start w:val="1"/>
      <w:numFmt w:val="lowerRoman"/>
      <w:lvlText w:val="%6."/>
      <w:lvlJc w:val="right"/>
      <w:pPr>
        <w:ind w:left="6303" w:hanging="180"/>
      </w:pPr>
    </w:lvl>
    <w:lvl w:ilvl="6" w:tplc="0809000F" w:tentative="1">
      <w:start w:val="1"/>
      <w:numFmt w:val="decimal"/>
      <w:lvlText w:val="%7."/>
      <w:lvlJc w:val="left"/>
      <w:pPr>
        <w:ind w:left="7023" w:hanging="360"/>
      </w:pPr>
    </w:lvl>
    <w:lvl w:ilvl="7" w:tplc="08090019" w:tentative="1">
      <w:start w:val="1"/>
      <w:numFmt w:val="lowerLetter"/>
      <w:lvlText w:val="%8."/>
      <w:lvlJc w:val="left"/>
      <w:pPr>
        <w:ind w:left="7743" w:hanging="360"/>
      </w:pPr>
    </w:lvl>
    <w:lvl w:ilvl="8" w:tplc="0809001B" w:tentative="1">
      <w:start w:val="1"/>
      <w:numFmt w:val="lowerRoman"/>
      <w:lvlText w:val="%9."/>
      <w:lvlJc w:val="right"/>
      <w:pPr>
        <w:ind w:left="8463" w:hanging="180"/>
      </w:pPr>
    </w:lvl>
  </w:abstractNum>
  <w:abstractNum w:abstractNumId="4" w15:restartNumberingAfterBreak="0">
    <w:nsid w:val="0D017FEC"/>
    <w:multiLevelType w:val="hybridMultilevel"/>
    <w:tmpl w:val="B3D43B52"/>
    <w:lvl w:ilvl="0" w:tplc="268C3C82">
      <w:numFmt w:val="bullet"/>
      <w:lvlText w:val="-"/>
      <w:lvlJc w:val="left"/>
      <w:pPr>
        <w:ind w:left="39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5" w15:restartNumberingAfterBreak="0">
    <w:nsid w:val="0D0F3413"/>
    <w:multiLevelType w:val="hybridMultilevel"/>
    <w:tmpl w:val="0EBE056C"/>
    <w:lvl w:ilvl="0" w:tplc="0809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1FD3C32"/>
    <w:multiLevelType w:val="hybridMultilevel"/>
    <w:tmpl w:val="4C6AF140"/>
    <w:lvl w:ilvl="0" w:tplc="EF120F64">
      <w:start w:val="1"/>
      <w:numFmt w:val="lowerLetter"/>
      <w:lvlText w:val="%1)"/>
      <w:lvlJc w:val="left"/>
      <w:pPr>
        <w:ind w:left="1637" w:hanging="360"/>
      </w:pPr>
      <w:rPr>
        <w:rFonts w:ascii="Arial" w:eastAsia="Times New Roman" w:hAnsi="Arial" w:cs="Arial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A1754"/>
    <w:multiLevelType w:val="hybridMultilevel"/>
    <w:tmpl w:val="E05604A2"/>
    <w:lvl w:ilvl="0" w:tplc="122A5B0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5DC5976"/>
    <w:multiLevelType w:val="hybridMultilevel"/>
    <w:tmpl w:val="E09410BA"/>
    <w:lvl w:ilvl="0" w:tplc="D71619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D244B"/>
    <w:multiLevelType w:val="hybridMultilevel"/>
    <w:tmpl w:val="B97E9384"/>
    <w:lvl w:ilvl="0" w:tplc="B4FA7012">
      <w:start w:val="1"/>
      <w:numFmt w:val="lowerLetter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1A847371"/>
    <w:multiLevelType w:val="hybridMultilevel"/>
    <w:tmpl w:val="6136B836"/>
    <w:lvl w:ilvl="0" w:tplc="B04835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D5961"/>
    <w:multiLevelType w:val="hybridMultilevel"/>
    <w:tmpl w:val="880A757E"/>
    <w:lvl w:ilvl="0" w:tplc="9FB2DD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24400"/>
    <w:multiLevelType w:val="hybridMultilevel"/>
    <w:tmpl w:val="CF9C46EC"/>
    <w:lvl w:ilvl="0" w:tplc="BEFA213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1D808C3"/>
    <w:multiLevelType w:val="hybridMultilevel"/>
    <w:tmpl w:val="0A8E2B32"/>
    <w:lvl w:ilvl="0" w:tplc="FC6AF0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00288"/>
    <w:multiLevelType w:val="hybridMultilevel"/>
    <w:tmpl w:val="67DAA30A"/>
    <w:lvl w:ilvl="0" w:tplc="1A1CE8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5566B"/>
    <w:multiLevelType w:val="hybridMultilevel"/>
    <w:tmpl w:val="D8D2737C"/>
    <w:lvl w:ilvl="0" w:tplc="38CEA49E">
      <w:start w:val="1"/>
      <w:numFmt w:val="lowerLetter"/>
      <w:lvlText w:val="%1)"/>
      <w:lvlJc w:val="left"/>
      <w:pPr>
        <w:ind w:left="391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6" w15:restartNumberingAfterBreak="0">
    <w:nsid w:val="33AE517E"/>
    <w:multiLevelType w:val="hybridMultilevel"/>
    <w:tmpl w:val="58284D70"/>
    <w:lvl w:ilvl="0" w:tplc="16367CEA">
      <w:start w:val="1"/>
      <w:numFmt w:val="lowerLetter"/>
      <w:lvlText w:val="%1)"/>
      <w:lvlJc w:val="left"/>
      <w:pPr>
        <w:ind w:left="927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C4194"/>
    <w:multiLevelType w:val="hybridMultilevel"/>
    <w:tmpl w:val="B0D43894"/>
    <w:lvl w:ilvl="0" w:tplc="7C0A18DA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71E38"/>
    <w:multiLevelType w:val="hybridMultilevel"/>
    <w:tmpl w:val="8B8AC7B4"/>
    <w:lvl w:ilvl="0" w:tplc="A4EC8CFE">
      <w:start w:val="1"/>
      <w:numFmt w:val="lowerLetter"/>
      <w:lvlText w:val="%1)"/>
      <w:lvlJc w:val="left"/>
      <w:pPr>
        <w:ind w:left="394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44CF0B74"/>
    <w:multiLevelType w:val="hybridMultilevel"/>
    <w:tmpl w:val="3FF06270"/>
    <w:lvl w:ilvl="0" w:tplc="C5AE5D0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B5338"/>
    <w:multiLevelType w:val="hybridMultilevel"/>
    <w:tmpl w:val="234EBFC0"/>
    <w:lvl w:ilvl="0" w:tplc="BDEEEC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D74F1"/>
    <w:multiLevelType w:val="hybridMultilevel"/>
    <w:tmpl w:val="C498B48C"/>
    <w:lvl w:ilvl="0" w:tplc="D6F28B4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F45A3"/>
    <w:multiLevelType w:val="hybridMultilevel"/>
    <w:tmpl w:val="4442FE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903BC"/>
    <w:multiLevelType w:val="hybridMultilevel"/>
    <w:tmpl w:val="ADA05388"/>
    <w:lvl w:ilvl="0" w:tplc="C842398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F59B3"/>
    <w:multiLevelType w:val="hybridMultilevel"/>
    <w:tmpl w:val="BA4C9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66B47"/>
    <w:multiLevelType w:val="hybridMultilevel"/>
    <w:tmpl w:val="DA906C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30794"/>
    <w:multiLevelType w:val="hybridMultilevel"/>
    <w:tmpl w:val="D640FC4E"/>
    <w:lvl w:ilvl="0" w:tplc="66D4417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76489"/>
    <w:multiLevelType w:val="hybridMultilevel"/>
    <w:tmpl w:val="0C4AB2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961FA"/>
    <w:multiLevelType w:val="hybridMultilevel"/>
    <w:tmpl w:val="459CCEF2"/>
    <w:lvl w:ilvl="0" w:tplc="A882220A">
      <w:start w:val="1"/>
      <w:numFmt w:val="lowerLetter"/>
      <w:lvlText w:val="%1)"/>
      <w:lvlJc w:val="left"/>
      <w:pPr>
        <w:ind w:left="372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92" w:hanging="360"/>
      </w:pPr>
    </w:lvl>
    <w:lvl w:ilvl="2" w:tplc="0809001B" w:tentative="1">
      <w:start w:val="1"/>
      <w:numFmt w:val="lowerRoman"/>
      <w:lvlText w:val="%3."/>
      <w:lvlJc w:val="right"/>
      <w:pPr>
        <w:ind w:left="1812" w:hanging="180"/>
      </w:pPr>
    </w:lvl>
    <w:lvl w:ilvl="3" w:tplc="0809000F" w:tentative="1">
      <w:start w:val="1"/>
      <w:numFmt w:val="decimal"/>
      <w:lvlText w:val="%4."/>
      <w:lvlJc w:val="left"/>
      <w:pPr>
        <w:ind w:left="2532" w:hanging="360"/>
      </w:pPr>
    </w:lvl>
    <w:lvl w:ilvl="4" w:tplc="08090019" w:tentative="1">
      <w:start w:val="1"/>
      <w:numFmt w:val="lowerLetter"/>
      <w:lvlText w:val="%5."/>
      <w:lvlJc w:val="left"/>
      <w:pPr>
        <w:ind w:left="3252" w:hanging="360"/>
      </w:pPr>
    </w:lvl>
    <w:lvl w:ilvl="5" w:tplc="0809001B" w:tentative="1">
      <w:start w:val="1"/>
      <w:numFmt w:val="lowerRoman"/>
      <w:lvlText w:val="%6."/>
      <w:lvlJc w:val="right"/>
      <w:pPr>
        <w:ind w:left="3972" w:hanging="180"/>
      </w:pPr>
    </w:lvl>
    <w:lvl w:ilvl="6" w:tplc="0809000F" w:tentative="1">
      <w:start w:val="1"/>
      <w:numFmt w:val="decimal"/>
      <w:lvlText w:val="%7."/>
      <w:lvlJc w:val="left"/>
      <w:pPr>
        <w:ind w:left="4692" w:hanging="360"/>
      </w:pPr>
    </w:lvl>
    <w:lvl w:ilvl="7" w:tplc="08090019" w:tentative="1">
      <w:start w:val="1"/>
      <w:numFmt w:val="lowerLetter"/>
      <w:lvlText w:val="%8."/>
      <w:lvlJc w:val="left"/>
      <w:pPr>
        <w:ind w:left="5412" w:hanging="360"/>
      </w:pPr>
    </w:lvl>
    <w:lvl w:ilvl="8" w:tplc="08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9" w15:restartNumberingAfterBreak="0">
    <w:nsid w:val="70D03356"/>
    <w:multiLevelType w:val="hybridMultilevel"/>
    <w:tmpl w:val="81842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769FC"/>
    <w:multiLevelType w:val="hybridMultilevel"/>
    <w:tmpl w:val="98F47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0686B"/>
    <w:multiLevelType w:val="hybridMultilevel"/>
    <w:tmpl w:val="C498B48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E28F2"/>
    <w:multiLevelType w:val="hybridMultilevel"/>
    <w:tmpl w:val="2B745844"/>
    <w:lvl w:ilvl="0" w:tplc="5E984D3A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3" w15:restartNumberingAfterBreak="0">
    <w:nsid w:val="7A65594B"/>
    <w:multiLevelType w:val="hybridMultilevel"/>
    <w:tmpl w:val="A5DA4E7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761B9C"/>
    <w:multiLevelType w:val="hybridMultilevel"/>
    <w:tmpl w:val="ADAE671E"/>
    <w:lvl w:ilvl="0" w:tplc="73CA868A">
      <w:start w:val="1"/>
      <w:numFmt w:val="lowerLetter"/>
      <w:lvlText w:val="%1)"/>
      <w:lvlJc w:val="left"/>
      <w:pPr>
        <w:ind w:left="747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05920"/>
    <w:multiLevelType w:val="hybridMultilevel"/>
    <w:tmpl w:val="1BBC7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5"/>
  </w:num>
  <w:num w:numId="4">
    <w:abstractNumId w:val="32"/>
  </w:num>
  <w:num w:numId="5">
    <w:abstractNumId w:val="4"/>
  </w:num>
  <w:num w:numId="6">
    <w:abstractNumId w:val="3"/>
  </w:num>
  <w:num w:numId="7">
    <w:abstractNumId w:val="15"/>
  </w:num>
  <w:num w:numId="8">
    <w:abstractNumId w:val="12"/>
  </w:num>
  <w:num w:numId="9">
    <w:abstractNumId w:val="6"/>
  </w:num>
  <w:num w:numId="10">
    <w:abstractNumId w:val="18"/>
  </w:num>
  <w:num w:numId="11">
    <w:abstractNumId w:val="23"/>
  </w:num>
  <w:num w:numId="12">
    <w:abstractNumId w:val="7"/>
  </w:num>
  <w:num w:numId="13">
    <w:abstractNumId w:val="28"/>
  </w:num>
  <w:num w:numId="14">
    <w:abstractNumId w:val="25"/>
  </w:num>
  <w:num w:numId="15">
    <w:abstractNumId w:val="33"/>
  </w:num>
  <w:num w:numId="16">
    <w:abstractNumId w:val="20"/>
  </w:num>
  <w:num w:numId="17">
    <w:abstractNumId w:val="19"/>
  </w:num>
  <w:num w:numId="18">
    <w:abstractNumId w:val="24"/>
  </w:num>
  <w:num w:numId="19">
    <w:abstractNumId w:val="34"/>
  </w:num>
  <w:num w:numId="20">
    <w:abstractNumId w:val="27"/>
  </w:num>
  <w:num w:numId="21">
    <w:abstractNumId w:val="0"/>
  </w:num>
  <w:num w:numId="22">
    <w:abstractNumId w:val="22"/>
  </w:num>
  <w:num w:numId="23">
    <w:abstractNumId w:val="29"/>
  </w:num>
  <w:num w:numId="24">
    <w:abstractNumId w:val="1"/>
  </w:num>
  <w:num w:numId="25">
    <w:abstractNumId w:val="35"/>
  </w:num>
  <w:num w:numId="26">
    <w:abstractNumId w:val="10"/>
  </w:num>
  <w:num w:numId="27">
    <w:abstractNumId w:val="8"/>
  </w:num>
  <w:num w:numId="28">
    <w:abstractNumId w:val="16"/>
  </w:num>
  <w:num w:numId="29">
    <w:abstractNumId w:val="13"/>
  </w:num>
  <w:num w:numId="30">
    <w:abstractNumId w:val="26"/>
  </w:num>
  <w:num w:numId="31">
    <w:abstractNumId w:val="21"/>
  </w:num>
  <w:num w:numId="32">
    <w:abstractNumId w:val="31"/>
  </w:num>
  <w:num w:numId="33">
    <w:abstractNumId w:val="2"/>
  </w:num>
  <w:num w:numId="34">
    <w:abstractNumId w:val="11"/>
  </w:num>
  <w:num w:numId="35">
    <w:abstractNumId w:val="14"/>
  </w:num>
  <w:num w:numId="36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19"/>
    <w:rsid w:val="00000040"/>
    <w:rsid w:val="00000BCF"/>
    <w:rsid w:val="00001656"/>
    <w:rsid w:val="00001840"/>
    <w:rsid w:val="0000447E"/>
    <w:rsid w:val="00004AF8"/>
    <w:rsid w:val="00004CD2"/>
    <w:rsid w:val="00004DAB"/>
    <w:rsid w:val="00005ADE"/>
    <w:rsid w:val="00005E09"/>
    <w:rsid w:val="0000705A"/>
    <w:rsid w:val="00010CB2"/>
    <w:rsid w:val="0001219E"/>
    <w:rsid w:val="00013D51"/>
    <w:rsid w:val="00014DEC"/>
    <w:rsid w:val="00017D4A"/>
    <w:rsid w:val="000202FF"/>
    <w:rsid w:val="000208EB"/>
    <w:rsid w:val="000212A9"/>
    <w:rsid w:val="000224B4"/>
    <w:rsid w:val="0002250D"/>
    <w:rsid w:val="000226F0"/>
    <w:rsid w:val="00025182"/>
    <w:rsid w:val="00026659"/>
    <w:rsid w:val="00026A89"/>
    <w:rsid w:val="0002791C"/>
    <w:rsid w:val="0003048E"/>
    <w:rsid w:val="0003078C"/>
    <w:rsid w:val="00030D62"/>
    <w:rsid w:val="00032892"/>
    <w:rsid w:val="00033132"/>
    <w:rsid w:val="00034D57"/>
    <w:rsid w:val="000372B0"/>
    <w:rsid w:val="00041968"/>
    <w:rsid w:val="00041E7B"/>
    <w:rsid w:val="00042278"/>
    <w:rsid w:val="0004377E"/>
    <w:rsid w:val="000441CE"/>
    <w:rsid w:val="000442F6"/>
    <w:rsid w:val="00044469"/>
    <w:rsid w:val="000455E1"/>
    <w:rsid w:val="000463F6"/>
    <w:rsid w:val="000503CB"/>
    <w:rsid w:val="00050656"/>
    <w:rsid w:val="00052595"/>
    <w:rsid w:val="00053944"/>
    <w:rsid w:val="00055924"/>
    <w:rsid w:val="00055B81"/>
    <w:rsid w:val="00056CC7"/>
    <w:rsid w:val="00057BE1"/>
    <w:rsid w:val="000604A0"/>
    <w:rsid w:val="00060FA7"/>
    <w:rsid w:val="00064A0F"/>
    <w:rsid w:val="000653B2"/>
    <w:rsid w:val="00065F85"/>
    <w:rsid w:val="000666E2"/>
    <w:rsid w:val="000669F2"/>
    <w:rsid w:val="00067224"/>
    <w:rsid w:val="00067EE4"/>
    <w:rsid w:val="00071ADE"/>
    <w:rsid w:val="00072E4A"/>
    <w:rsid w:val="000730C9"/>
    <w:rsid w:val="00073D1F"/>
    <w:rsid w:val="0007510A"/>
    <w:rsid w:val="00076ADA"/>
    <w:rsid w:val="0007715F"/>
    <w:rsid w:val="00077879"/>
    <w:rsid w:val="000778B9"/>
    <w:rsid w:val="00080C18"/>
    <w:rsid w:val="00082502"/>
    <w:rsid w:val="000825AF"/>
    <w:rsid w:val="00083626"/>
    <w:rsid w:val="000843CD"/>
    <w:rsid w:val="00085AAD"/>
    <w:rsid w:val="000862A5"/>
    <w:rsid w:val="000869EB"/>
    <w:rsid w:val="00086A61"/>
    <w:rsid w:val="00087B5A"/>
    <w:rsid w:val="00091C9D"/>
    <w:rsid w:val="00092308"/>
    <w:rsid w:val="000932B3"/>
    <w:rsid w:val="000947A4"/>
    <w:rsid w:val="00096874"/>
    <w:rsid w:val="0009771E"/>
    <w:rsid w:val="000A0204"/>
    <w:rsid w:val="000A1399"/>
    <w:rsid w:val="000A2676"/>
    <w:rsid w:val="000A4B28"/>
    <w:rsid w:val="000A5786"/>
    <w:rsid w:val="000B022C"/>
    <w:rsid w:val="000B0C8B"/>
    <w:rsid w:val="000B1321"/>
    <w:rsid w:val="000B33B9"/>
    <w:rsid w:val="000B4057"/>
    <w:rsid w:val="000B5D20"/>
    <w:rsid w:val="000B6838"/>
    <w:rsid w:val="000C22D3"/>
    <w:rsid w:val="000C293B"/>
    <w:rsid w:val="000C2AE7"/>
    <w:rsid w:val="000C34EE"/>
    <w:rsid w:val="000C79E1"/>
    <w:rsid w:val="000D02EF"/>
    <w:rsid w:val="000D0A5B"/>
    <w:rsid w:val="000D2113"/>
    <w:rsid w:val="000D252C"/>
    <w:rsid w:val="000D5EBF"/>
    <w:rsid w:val="000E3794"/>
    <w:rsid w:val="000E4E93"/>
    <w:rsid w:val="000E6C2D"/>
    <w:rsid w:val="000E6E66"/>
    <w:rsid w:val="000E7217"/>
    <w:rsid w:val="000E79EA"/>
    <w:rsid w:val="000F026A"/>
    <w:rsid w:val="000F0954"/>
    <w:rsid w:val="000F3703"/>
    <w:rsid w:val="000F393F"/>
    <w:rsid w:val="000F47AF"/>
    <w:rsid w:val="000F5C5C"/>
    <w:rsid w:val="00100997"/>
    <w:rsid w:val="001031B1"/>
    <w:rsid w:val="00105239"/>
    <w:rsid w:val="001053BA"/>
    <w:rsid w:val="001054BC"/>
    <w:rsid w:val="001058E2"/>
    <w:rsid w:val="00106778"/>
    <w:rsid w:val="001112E3"/>
    <w:rsid w:val="0011194E"/>
    <w:rsid w:val="00111D4E"/>
    <w:rsid w:val="001132A2"/>
    <w:rsid w:val="00113963"/>
    <w:rsid w:val="00120B50"/>
    <w:rsid w:val="00121BF2"/>
    <w:rsid w:val="0012269B"/>
    <w:rsid w:val="00122EA6"/>
    <w:rsid w:val="001231B1"/>
    <w:rsid w:val="001235AA"/>
    <w:rsid w:val="00123B8D"/>
    <w:rsid w:val="00124563"/>
    <w:rsid w:val="001247A8"/>
    <w:rsid w:val="00124D17"/>
    <w:rsid w:val="00125B75"/>
    <w:rsid w:val="00130497"/>
    <w:rsid w:val="001305B6"/>
    <w:rsid w:val="0013169F"/>
    <w:rsid w:val="00135A9F"/>
    <w:rsid w:val="00135D60"/>
    <w:rsid w:val="00136417"/>
    <w:rsid w:val="00136527"/>
    <w:rsid w:val="00136727"/>
    <w:rsid w:val="001367A4"/>
    <w:rsid w:val="0014058B"/>
    <w:rsid w:val="001418FA"/>
    <w:rsid w:val="00142826"/>
    <w:rsid w:val="00142FE7"/>
    <w:rsid w:val="00144A83"/>
    <w:rsid w:val="00145E82"/>
    <w:rsid w:val="001467EB"/>
    <w:rsid w:val="00146CCC"/>
    <w:rsid w:val="00147E74"/>
    <w:rsid w:val="00150268"/>
    <w:rsid w:val="00151344"/>
    <w:rsid w:val="001519B7"/>
    <w:rsid w:val="00152FB6"/>
    <w:rsid w:val="001540CC"/>
    <w:rsid w:val="001569C0"/>
    <w:rsid w:val="00160EE1"/>
    <w:rsid w:val="00160FEA"/>
    <w:rsid w:val="00163B14"/>
    <w:rsid w:val="00166938"/>
    <w:rsid w:val="001678DC"/>
    <w:rsid w:val="00170282"/>
    <w:rsid w:val="001714FD"/>
    <w:rsid w:val="00172C00"/>
    <w:rsid w:val="0017379B"/>
    <w:rsid w:val="00173BDA"/>
    <w:rsid w:val="0017472E"/>
    <w:rsid w:val="00175B19"/>
    <w:rsid w:val="00177390"/>
    <w:rsid w:val="00177975"/>
    <w:rsid w:val="001827CF"/>
    <w:rsid w:val="00182C33"/>
    <w:rsid w:val="00182D7D"/>
    <w:rsid w:val="0018356B"/>
    <w:rsid w:val="00185C57"/>
    <w:rsid w:val="001862EF"/>
    <w:rsid w:val="0018651A"/>
    <w:rsid w:val="001867BD"/>
    <w:rsid w:val="00187ADB"/>
    <w:rsid w:val="00190B9F"/>
    <w:rsid w:val="001928DC"/>
    <w:rsid w:val="001936FE"/>
    <w:rsid w:val="00195B06"/>
    <w:rsid w:val="0019633B"/>
    <w:rsid w:val="001A2798"/>
    <w:rsid w:val="001A374D"/>
    <w:rsid w:val="001A3AE1"/>
    <w:rsid w:val="001A553F"/>
    <w:rsid w:val="001A699B"/>
    <w:rsid w:val="001B0425"/>
    <w:rsid w:val="001B15A3"/>
    <w:rsid w:val="001B1B19"/>
    <w:rsid w:val="001B262D"/>
    <w:rsid w:val="001B2B08"/>
    <w:rsid w:val="001B3898"/>
    <w:rsid w:val="001B3B7E"/>
    <w:rsid w:val="001B4119"/>
    <w:rsid w:val="001B482C"/>
    <w:rsid w:val="001B5804"/>
    <w:rsid w:val="001C132A"/>
    <w:rsid w:val="001C22E3"/>
    <w:rsid w:val="001C23E7"/>
    <w:rsid w:val="001C2F3A"/>
    <w:rsid w:val="001C31A5"/>
    <w:rsid w:val="001C5298"/>
    <w:rsid w:val="001C56E8"/>
    <w:rsid w:val="001D09E3"/>
    <w:rsid w:val="001D0CE9"/>
    <w:rsid w:val="001D2C76"/>
    <w:rsid w:val="001D372B"/>
    <w:rsid w:val="001D7DFC"/>
    <w:rsid w:val="001E0F80"/>
    <w:rsid w:val="001E1F60"/>
    <w:rsid w:val="001E53A8"/>
    <w:rsid w:val="001E66FD"/>
    <w:rsid w:val="001F1304"/>
    <w:rsid w:val="001F175B"/>
    <w:rsid w:val="001F278B"/>
    <w:rsid w:val="001F2D24"/>
    <w:rsid w:val="001F4045"/>
    <w:rsid w:val="001F4BED"/>
    <w:rsid w:val="001F7620"/>
    <w:rsid w:val="002002BD"/>
    <w:rsid w:val="00203FB1"/>
    <w:rsid w:val="00204B26"/>
    <w:rsid w:val="00206BDE"/>
    <w:rsid w:val="00210700"/>
    <w:rsid w:val="00210DF4"/>
    <w:rsid w:val="00213108"/>
    <w:rsid w:val="00213257"/>
    <w:rsid w:val="00215CE0"/>
    <w:rsid w:val="00216D9D"/>
    <w:rsid w:val="00216F67"/>
    <w:rsid w:val="00217DF6"/>
    <w:rsid w:val="002209A8"/>
    <w:rsid w:val="00221394"/>
    <w:rsid w:val="00223DCB"/>
    <w:rsid w:val="00224075"/>
    <w:rsid w:val="002245F9"/>
    <w:rsid w:val="0022576B"/>
    <w:rsid w:val="0023026F"/>
    <w:rsid w:val="00231073"/>
    <w:rsid w:val="00231C33"/>
    <w:rsid w:val="002321C1"/>
    <w:rsid w:val="00232C2B"/>
    <w:rsid w:val="00233506"/>
    <w:rsid w:val="00233FB2"/>
    <w:rsid w:val="002353AE"/>
    <w:rsid w:val="00237497"/>
    <w:rsid w:val="00241583"/>
    <w:rsid w:val="002424A3"/>
    <w:rsid w:val="00243961"/>
    <w:rsid w:val="002441D7"/>
    <w:rsid w:val="002457B1"/>
    <w:rsid w:val="00245946"/>
    <w:rsid w:val="00245E8B"/>
    <w:rsid w:val="002478A7"/>
    <w:rsid w:val="0025457D"/>
    <w:rsid w:val="00256287"/>
    <w:rsid w:val="0025759B"/>
    <w:rsid w:val="00262564"/>
    <w:rsid w:val="00266371"/>
    <w:rsid w:val="002674AA"/>
    <w:rsid w:val="00273F8B"/>
    <w:rsid w:val="00274035"/>
    <w:rsid w:val="00274D2E"/>
    <w:rsid w:val="00280148"/>
    <w:rsid w:val="00280A95"/>
    <w:rsid w:val="00280B59"/>
    <w:rsid w:val="00281630"/>
    <w:rsid w:val="002817E7"/>
    <w:rsid w:val="00281FAD"/>
    <w:rsid w:val="00285BB4"/>
    <w:rsid w:val="00285BE2"/>
    <w:rsid w:val="0029035E"/>
    <w:rsid w:val="00290C82"/>
    <w:rsid w:val="00296D63"/>
    <w:rsid w:val="00297A3D"/>
    <w:rsid w:val="002A0FEF"/>
    <w:rsid w:val="002A1BF1"/>
    <w:rsid w:val="002A348B"/>
    <w:rsid w:val="002A3637"/>
    <w:rsid w:val="002A4314"/>
    <w:rsid w:val="002A458A"/>
    <w:rsid w:val="002A6D81"/>
    <w:rsid w:val="002B0236"/>
    <w:rsid w:val="002B12C0"/>
    <w:rsid w:val="002B1558"/>
    <w:rsid w:val="002B2A83"/>
    <w:rsid w:val="002B5C64"/>
    <w:rsid w:val="002B6E2F"/>
    <w:rsid w:val="002B77BA"/>
    <w:rsid w:val="002C0D3F"/>
    <w:rsid w:val="002C3306"/>
    <w:rsid w:val="002C35E5"/>
    <w:rsid w:val="002C3900"/>
    <w:rsid w:val="002C398D"/>
    <w:rsid w:val="002C45C9"/>
    <w:rsid w:val="002C64EF"/>
    <w:rsid w:val="002C719D"/>
    <w:rsid w:val="002D1587"/>
    <w:rsid w:val="002D3452"/>
    <w:rsid w:val="002D4CF9"/>
    <w:rsid w:val="002D5BE8"/>
    <w:rsid w:val="002D6F59"/>
    <w:rsid w:val="002D73C2"/>
    <w:rsid w:val="002D7BD8"/>
    <w:rsid w:val="002E0294"/>
    <w:rsid w:val="002E2A8A"/>
    <w:rsid w:val="002E2B12"/>
    <w:rsid w:val="002E35B5"/>
    <w:rsid w:val="002E446B"/>
    <w:rsid w:val="002E473E"/>
    <w:rsid w:val="002F1130"/>
    <w:rsid w:val="002F1E41"/>
    <w:rsid w:val="002F2C17"/>
    <w:rsid w:val="002F3098"/>
    <w:rsid w:val="002F4031"/>
    <w:rsid w:val="002F4255"/>
    <w:rsid w:val="002F5056"/>
    <w:rsid w:val="002F63CD"/>
    <w:rsid w:val="002F7971"/>
    <w:rsid w:val="00301993"/>
    <w:rsid w:val="00302C2B"/>
    <w:rsid w:val="0030333C"/>
    <w:rsid w:val="003039F0"/>
    <w:rsid w:val="00305C9B"/>
    <w:rsid w:val="00306D9C"/>
    <w:rsid w:val="00307BD0"/>
    <w:rsid w:val="0031167C"/>
    <w:rsid w:val="003130BD"/>
    <w:rsid w:val="003132F6"/>
    <w:rsid w:val="0031353C"/>
    <w:rsid w:val="0031353E"/>
    <w:rsid w:val="003139FD"/>
    <w:rsid w:val="00313DC1"/>
    <w:rsid w:val="00315532"/>
    <w:rsid w:val="00316436"/>
    <w:rsid w:val="0031751D"/>
    <w:rsid w:val="0032025B"/>
    <w:rsid w:val="0032102D"/>
    <w:rsid w:val="00324644"/>
    <w:rsid w:val="00326305"/>
    <w:rsid w:val="0032699B"/>
    <w:rsid w:val="00327145"/>
    <w:rsid w:val="0032754C"/>
    <w:rsid w:val="00327BAB"/>
    <w:rsid w:val="00330191"/>
    <w:rsid w:val="00333064"/>
    <w:rsid w:val="003330BA"/>
    <w:rsid w:val="00334504"/>
    <w:rsid w:val="00334B77"/>
    <w:rsid w:val="00337587"/>
    <w:rsid w:val="00337A89"/>
    <w:rsid w:val="00340ED7"/>
    <w:rsid w:val="003442EF"/>
    <w:rsid w:val="00344370"/>
    <w:rsid w:val="003448B2"/>
    <w:rsid w:val="00344FD5"/>
    <w:rsid w:val="00345F5E"/>
    <w:rsid w:val="003472C5"/>
    <w:rsid w:val="00353887"/>
    <w:rsid w:val="00354104"/>
    <w:rsid w:val="003542AE"/>
    <w:rsid w:val="003560E9"/>
    <w:rsid w:val="00356AAC"/>
    <w:rsid w:val="003573C6"/>
    <w:rsid w:val="003601B0"/>
    <w:rsid w:val="003602A0"/>
    <w:rsid w:val="00361185"/>
    <w:rsid w:val="003621C4"/>
    <w:rsid w:val="003652A9"/>
    <w:rsid w:val="00365708"/>
    <w:rsid w:val="00367361"/>
    <w:rsid w:val="00367814"/>
    <w:rsid w:val="00367C36"/>
    <w:rsid w:val="003716A1"/>
    <w:rsid w:val="00371E89"/>
    <w:rsid w:val="0037342D"/>
    <w:rsid w:val="0037386A"/>
    <w:rsid w:val="00375C39"/>
    <w:rsid w:val="00376FF4"/>
    <w:rsid w:val="0038006E"/>
    <w:rsid w:val="0038088B"/>
    <w:rsid w:val="00381029"/>
    <w:rsid w:val="003812C3"/>
    <w:rsid w:val="00381749"/>
    <w:rsid w:val="003818A9"/>
    <w:rsid w:val="00381CA2"/>
    <w:rsid w:val="003824B5"/>
    <w:rsid w:val="0038377E"/>
    <w:rsid w:val="003861DB"/>
    <w:rsid w:val="00387597"/>
    <w:rsid w:val="00387CF9"/>
    <w:rsid w:val="003900C6"/>
    <w:rsid w:val="0039130F"/>
    <w:rsid w:val="00391A13"/>
    <w:rsid w:val="003928A2"/>
    <w:rsid w:val="00393C41"/>
    <w:rsid w:val="00394403"/>
    <w:rsid w:val="0039490D"/>
    <w:rsid w:val="00395C8C"/>
    <w:rsid w:val="0039616F"/>
    <w:rsid w:val="00396D7F"/>
    <w:rsid w:val="00397945"/>
    <w:rsid w:val="003A1495"/>
    <w:rsid w:val="003A178B"/>
    <w:rsid w:val="003A288B"/>
    <w:rsid w:val="003A3687"/>
    <w:rsid w:val="003A3831"/>
    <w:rsid w:val="003A4CE3"/>
    <w:rsid w:val="003A55F2"/>
    <w:rsid w:val="003A6D08"/>
    <w:rsid w:val="003B1F91"/>
    <w:rsid w:val="003B2B7E"/>
    <w:rsid w:val="003B377E"/>
    <w:rsid w:val="003B4E3F"/>
    <w:rsid w:val="003B522D"/>
    <w:rsid w:val="003B56A0"/>
    <w:rsid w:val="003B6427"/>
    <w:rsid w:val="003B6548"/>
    <w:rsid w:val="003C098D"/>
    <w:rsid w:val="003C15C0"/>
    <w:rsid w:val="003C2FC8"/>
    <w:rsid w:val="003C3759"/>
    <w:rsid w:val="003C3998"/>
    <w:rsid w:val="003D17AE"/>
    <w:rsid w:val="003D2462"/>
    <w:rsid w:val="003D3128"/>
    <w:rsid w:val="003D6920"/>
    <w:rsid w:val="003D69BA"/>
    <w:rsid w:val="003D79A8"/>
    <w:rsid w:val="003E0EF2"/>
    <w:rsid w:val="003E1B7A"/>
    <w:rsid w:val="003E27C1"/>
    <w:rsid w:val="003E3317"/>
    <w:rsid w:val="003E422A"/>
    <w:rsid w:val="003E54A4"/>
    <w:rsid w:val="003E555E"/>
    <w:rsid w:val="003E5D38"/>
    <w:rsid w:val="003F0410"/>
    <w:rsid w:val="003F0DAA"/>
    <w:rsid w:val="003F172B"/>
    <w:rsid w:val="003F2639"/>
    <w:rsid w:val="003F35A0"/>
    <w:rsid w:val="003F4CD5"/>
    <w:rsid w:val="003F6502"/>
    <w:rsid w:val="003F7342"/>
    <w:rsid w:val="003F7F7D"/>
    <w:rsid w:val="00403BEE"/>
    <w:rsid w:val="00404AA2"/>
    <w:rsid w:val="00406568"/>
    <w:rsid w:val="00407378"/>
    <w:rsid w:val="00407871"/>
    <w:rsid w:val="004101CB"/>
    <w:rsid w:val="00410D99"/>
    <w:rsid w:val="00410DAF"/>
    <w:rsid w:val="00412276"/>
    <w:rsid w:val="004135F1"/>
    <w:rsid w:val="00415FCE"/>
    <w:rsid w:val="00415FF3"/>
    <w:rsid w:val="00416C49"/>
    <w:rsid w:val="00417598"/>
    <w:rsid w:val="00420140"/>
    <w:rsid w:val="00421235"/>
    <w:rsid w:val="004214E8"/>
    <w:rsid w:val="00421D7D"/>
    <w:rsid w:val="0042221D"/>
    <w:rsid w:val="0042281D"/>
    <w:rsid w:val="00423EBC"/>
    <w:rsid w:val="00425378"/>
    <w:rsid w:val="00426E3C"/>
    <w:rsid w:val="004272BD"/>
    <w:rsid w:val="00431162"/>
    <w:rsid w:val="004326AD"/>
    <w:rsid w:val="00433106"/>
    <w:rsid w:val="00433110"/>
    <w:rsid w:val="00437275"/>
    <w:rsid w:val="00440195"/>
    <w:rsid w:val="00440E2F"/>
    <w:rsid w:val="00442059"/>
    <w:rsid w:val="0044330F"/>
    <w:rsid w:val="004438A6"/>
    <w:rsid w:val="004443CC"/>
    <w:rsid w:val="00445268"/>
    <w:rsid w:val="00445436"/>
    <w:rsid w:val="004455B8"/>
    <w:rsid w:val="00445FC0"/>
    <w:rsid w:val="004466FD"/>
    <w:rsid w:val="00446800"/>
    <w:rsid w:val="004502AC"/>
    <w:rsid w:val="0045072E"/>
    <w:rsid w:val="004512DC"/>
    <w:rsid w:val="004525E6"/>
    <w:rsid w:val="004537AD"/>
    <w:rsid w:val="004537EF"/>
    <w:rsid w:val="004541FA"/>
    <w:rsid w:val="00455423"/>
    <w:rsid w:val="004556F0"/>
    <w:rsid w:val="0045673A"/>
    <w:rsid w:val="004606FA"/>
    <w:rsid w:val="00460BEE"/>
    <w:rsid w:val="004611E9"/>
    <w:rsid w:val="0046254C"/>
    <w:rsid w:val="004643CD"/>
    <w:rsid w:val="00465B2E"/>
    <w:rsid w:val="00467884"/>
    <w:rsid w:val="0047158A"/>
    <w:rsid w:val="0047347D"/>
    <w:rsid w:val="0047384E"/>
    <w:rsid w:val="00474318"/>
    <w:rsid w:val="0047518C"/>
    <w:rsid w:val="00475797"/>
    <w:rsid w:val="00475B37"/>
    <w:rsid w:val="00475B7C"/>
    <w:rsid w:val="00477BB3"/>
    <w:rsid w:val="00477CE4"/>
    <w:rsid w:val="0048245A"/>
    <w:rsid w:val="00482B89"/>
    <w:rsid w:val="00483250"/>
    <w:rsid w:val="00484D23"/>
    <w:rsid w:val="0048563D"/>
    <w:rsid w:val="00491431"/>
    <w:rsid w:val="004915C9"/>
    <w:rsid w:val="0049171C"/>
    <w:rsid w:val="00492CB6"/>
    <w:rsid w:val="00492E18"/>
    <w:rsid w:val="004939EA"/>
    <w:rsid w:val="00493DDE"/>
    <w:rsid w:val="00496A27"/>
    <w:rsid w:val="00496F34"/>
    <w:rsid w:val="00497592"/>
    <w:rsid w:val="0049766F"/>
    <w:rsid w:val="004A440D"/>
    <w:rsid w:val="004A4507"/>
    <w:rsid w:val="004A5E93"/>
    <w:rsid w:val="004A6D04"/>
    <w:rsid w:val="004B05FB"/>
    <w:rsid w:val="004B0664"/>
    <w:rsid w:val="004B095A"/>
    <w:rsid w:val="004B0CF5"/>
    <w:rsid w:val="004B1CF7"/>
    <w:rsid w:val="004B20A1"/>
    <w:rsid w:val="004B2A7F"/>
    <w:rsid w:val="004B2B75"/>
    <w:rsid w:val="004B4BA2"/>
    <w:rsid w:val="004B4D3C"/>
    <w:rsid w:val="004B5B49"/>
    <w:rsid w:val="004B615E"/>
    <w:rsid w:val="004B721F"/>
    <w:rsid w:val="004C022B"/>
    <w:rsid w:val="004C0A5A"/>
    <w:rsid w:val="004C1F59"/>
    <w:rsid w:val="004C201E"/>
    <w:rsid w:val="004C2059"/>
    <w:rsid w:val="004C4551"/>
    <w:rsid w:val="004C68C4"/>
    <w:rsid w:val="004C7F93"/>
    <w:rsid w:val="004D128E"/>
    <w:rsid w:val="004D4901"/>
    <w:rsid w:val="004D5153"/>
    <w:rsid w:val="004D56E6"/>
    <w:rsid w:val="004D5A27"/>
    <w:rsid w:val="004D65A8"/>
    <w:rsid w:val="004D7B62"/>
    <w:rsid w:val="004E05E5"/>
    <w:rsid w:val="004E18A2"/>
    <w:rsid w:val="004E2052"/>
    <w:rsid w:val="004E3CEB"/>
    <w:rsid w:val="004E4083"/>
    <w:rsid w:val="004E47F3"/>
    <w:rsid w:val="004E4A18"/>
    <w:rsid w:val="004E6849"/>
    <w:rsid w:val="004E739F"/>
    <w:rsid w:val="004E7F11"/>
    <w:rsid w:val="004F0C18"/>
    <w:rsid w:val="004F18F2"/>
    <w:rsid w:val="004F36AE"/>
    <w:rsid w:val="004F4B14"/>
    <w:rsid w:val="004F699E"/>
    <w:rsid w:val="004F6CFD"/>
    <w:rsid w:val="004F7BA1"/>
    <w:rsid w:val="004F7C31"/>
    <w:rsid w:val="00500CB9"/>
    <w:rsid w:val="00500EE6"/>
    <w:rsid w:val="0050125F"/>
    <w:rsid w:val="00502FF1"/>
    <w:rsid w:val="005043D4"/>
    <w:rsid w:val="00504978"/>
    <w:rsid w:val="005103CD"/>
    <w:rsid w:val="0051042A"/>
    <w:rsid w:val="00510789"/>
    <w:rsid w:val="00511738"/>
    <w:rsid w:val="00512560"/>
    <w:rsid w:val="00512D81"/>
    <w:rsid w:val="0051310C"/>
    <w:rsid w:val="005141D9"/>
    <w:rsid w:val="005142A5"/>
    <w:rsid w:val="00514A63"/>
    <w:rsid w:val="00514ABA"/>
    <w:rsid w:val="00515D90"/>
    <w:rsid w:val="00516989"/>
    <w:rsid w:val="005221A2"/>
    <w:rsid w:val="00525BD1"/>
    <w:rsid w:val="00526531"/>
    <w:rsid w:val="00527664"/>
    <w:rsid w:val="00527943"/>
    <w:rsid w:val="005279BE"/>
    <w:rsid w:val="00530116"/>
    <w:rsid w:val="0053016B"/>
    <w:rsid w:val="00530AE5"/>
    <w:rsid w:val="00530CA6"/>
    <w:rsid w:val="005312C9"/>
    <w:rsid w:val="005321C3"/>
    <w:rsid w:val="0053248D"/>
    <w:rsid w:val="0053353D"/>
    <w:rsid w:val="00533748"/>
    <w:rsid w:val="005342B7"/>
    <w:rsid w:val="00535B6A"/>
    <w:rsid w:val="005366B9"/>
    <w:rsid w:val="00536B08"/>
    <w:rsid w:val="00540751"/>
    <w:rsid w:val="00542647"/>
    <w:rsid w:val="00542D0A"/>
    <w:rsid w:val="005438CC"/>
    <w:rsid w:val="00544417"/>
    <w:rsid w:val="005508F9"/>
    <w:rsid w:val="00550D3B"/>
    <w:rsid w:val="00552547"/>
    <w:rsid w:val="00553BEA"/>
    <w:rsid w:val="005566FB"/>
    <w:rsid w:val="005601B3"/>
    <w:rsid w:val="00560886"/>
    <w:rsid w:val="005647F2"/>
    <w:rsid w:val="00565001"/>
    <w:rsid w:val="005661C5"/>
    <w:rsid w:val="0056630D"/>
    <w:rsid w:val="00566DD5"/>
    <w:rsid w:val="00567519"/>
    <w:rsid w:val="00567DA0"/>
    <w:rsid w:val="005703F5"/>
    <w:rsid w:val="00571AA1"/>
    <w:rsid w:val="00571F4C"/>
    <w:rsid w:val="00572F30"/>
    <w:rsid w:val="005752DA"/>
    <w:rsid w:val="00575ADD"/>
    <w:rsid w:val="00577449"/>
    <w:rsid w:val="00580267"/>
    <w:rsid w:val="0058033A"/>
    <w:rsid w:val="00581285"/>
    <w:rsid w:val="005812F5"/>
    <w:rsid w:val="00582BF7"/>
    <w:rsid w:val="00583B12"/>
    <w:rsid w:val="00585328"/>
    <w:rsid w:val="00585CB7"/>
    <w:rsid w:val="00590D9D"/>
    <w:rsid w:val="005916EA"/>
    <w:rsid w:val="00592870"/>
    <w:rsid w:val="00593434"/>
    <w:rsid w:val="00593FB5"/>
    <w:rsid w:val="00594C60"/>
    <w:rsid w:val="0059635C"/>
    <w:rsid w:val="00597481"/>
    <w:rsid w:val="005A23FB"/>
    <w:rsid w:val="005A4775"/>
    <w:rsid w:val="005A51CC"/>
    <w:rsid w:val="005A52DB"/>
    <w:rsid w:val="005A53A7"/>
    <w:rsid w:val="005A61B0"/>
    <w:rsid w:val="005A7D9D"/>
    <w:rsid w:val="005B12B5"/>
    <w:rsid w:val="005B326B"/>
    <w:rsid w:val="005B3B74"/>
    <w:rsid w:val="005B4865"/>
    <w:rsid w:val="005B5A57"/>
    <w:rsid w:val="005B6027"/>
    <w:rsid w:val="005B6539"/>
    <w:rsid w:val="005B70FE"/>
    <w:rsid w:val="005B7119"/>
    <w:rsid w:val="005C0896"/>
    <w:rsid w:val="005C1F90"/>
    <w:rsid w:val="005C41A9"/>
    <w:rsid w:val="005C4488"/>
    <w:rsid w:val="005C4770"/>
    <w:rsid w:val="005C59DC"/>
    <w:rsid w:val="005C5C2F"/>
    <w:rsid w:val="005C5C86"/>
    <w:rsid w:val="005D01C0"/>
    <w:rsid w:val="005D1DC8"/>
    <w:rsid w:val="005D2007"/>
    <w:rsid w:val="005D22CA"/>
    <w:rsid w:val="005D254E"/>
    <w:rsid w:val="005D2A97"/>
    <w:rsid w:val="005D2D88"/>
    <w:rsid w:val="005D384E"/>
    <w:rsid w:val="005D3E94"/>
    <w:rsid w:val="005D403B"/>
    <w:rsid w:val="005D44A4"/>
    <w:rsid w:val="005D52B4"/>
    <w:rsid w:val="005E051E"/>
    <w:rsid w:val="005E066B"/>
    <w:rsid w:val="005E0ED2"/>
    <w:rsid w:val="005E1AFD"/>
    <w:rsid w:val="005E3419"/>
    <w:rsid w:val="005E36AA"/>
    <w:rsid w:val="005E4537"/>
    <w:rsid w:val="005E50A5"/>
    <w:rsid w:val="005E5641"/>
    <w:rsid w:val="005E670B"/>
    <w:rsid w:val="005E7392"/>
    <w:rsid w:val="005F1652"/>
    <w:rsid w:val="005F1772"/>
    <w:rsid w:val="005F2BAC"/>
    <w:rsid w:val="005F2E5F"/>
    <w:rsid w:val="005F466B"/>
    <w:rsid w:val="005F5BAF"/>
    <w:rsid w:val="005F5FF6"/>
    <w:rsid w:val="005F6071"/>
    <w:rsid w:val="005F6D0A"/>
    <w:rsid w:val="006010C0"/>
    <w:rsid w:val="006018D3"/>
    <w:rsid w:val="00602F56"/>
    <w:rsid w:val="00604813"/>
    <w:rsid w:val="00606092"/>
    <w:rsid w:val="0060647D"/>
    <w:rsid w:val="006069A8"/>
    <w:rsid w:val="006102A7"/>
    <w:rsid w:val="0061086D"/>
    <w:rsid w:val="00611E11"/>
    <w:rsid w:val="00611E8F"/>
    <w:rsid w:val="00612505"/>
    <w:rsid w:val="00612D45"/>
    <w:rsid w:val="00613AF7"/>
    <w:rsid w:val="00613E70"/>
    <w:rsid w:val="006141BA"/>
    <w:rsid w:val="00614433"/>
    <w:rsid w:val="00614D40"/>
    <w:rsid w:val="0061530A"/>
    <w:rsid w:val="00617A83"/>
    <w:rsid w:val="00624370"/>
    <w:rsid w:val="00624DEB"/>
    <w:rsid w:val="00630096"/>
    <w:rsid w:val="00633430"/>
    <w:rsid w:val="00633F08"/>
    <w:rsid w:val="00634D0D"/>
    <w:rsid w:val="006350B5"/>
    <w:rsid w:val="006351C1"/>
    <w:rsid w:val="006358CC"/>
    <w:rsid w:val="00635DA4"/>
    <w:rsid w:val="00636614"/>
    <w:rsid w:val="00636A32"/>
    <w:rsid w:val="00636CE7"/>
    <w:rsid w:val="00640514"/>
    <w:rsid w:val="00640645"/>
    <w:rsid w:val="006422FF"/>
    <w:rsid w:val="0064232D"/>
    <w:rsid w:val="00646E24"/>
    <w:rsid w:val="00650553"/>
    <w:rsid w:val="00650846"/>
    <w:rsid w:val="0065237B"/>
    <w:rsid w:val="00652427"/>
    <w:rsid w:val="00652465"/>
    <w:rsid w:val="00653053"/>
    <w:rsid w:val="00653F3B"/>
    <w:rsid w:val="00655653"/>
    <w:rsid w:val="00656497"/>
    <w:rsid w:val="00657150"/>
    <w:rsid w:val="006571AC"/>
    <w:rsid w:val="00657E73"/>
    <w:rsid w:val="006603BC"/>
    <w:rsid w:val="0066300C"/>
    <w:rsid w:val="00664CF3"/>
    <w:rsid w:val="00665337"/>
    <w:rsid w:val="0066548B"/>
    <w:rsid w:val="00665940"/>
    <w:rsid w:val="00665F08"/>
    <w:rsid w:val="006662CB"/>
    <w:rsid w:val="00666EB2"/>
    <w:rsid w:val="0067056C"/>
    <w:rsid w:val="00670D97"/>
    <w:rsid w:val="00671443"/>
    <w:rsid w:val="00674B13"/>
    <w:rsid w:val="006769FE"/>
    <w:rsid w:val="00677CF2"/>
    <w:rsid w:val="006814E5"/>
    <w:rsid w:val="00681528"/>
    <w:rsid w:val="0068552E"/>
    <w:rsid w:val="00687903"/>
    <w:rsid w:val="0069374C"/>
    <w:rsid w:val="00693C03"/>
    <w:rsid w:val="006951FF"/>
    <w:rsid w:val="006A076A"/>
    <w:rsid w:val="006A22B3"/>
    <w:rsid w:val="006A39D1"/>
    <w:rsid w:val="006A3D3C"/>
    <w:rsid w:val="006A4B64"/>
    <w:rsid w:val="006B0060"/>
    <w:rsid w:val="006B1E43"/>
    <w:rsid w:val="006B1F43"/>
    <w:rsid w:val="006B223E"/>
    <w:rsid w:val="006B3045"/>
    <w:rsid w:val="006B43D8"/>
    <w:rsid w:val="006B59F4"/>
    <w:rsid w:val="006B678B"/>
    <w:rsid w:val="006B6F58"/>
    <w:rsid w:val="006C0559"/>
    <w:rsid w:val="006C0664"/>
    <w:rsid w:val="006C0D69"/>
    <w:rsid w:val="006C1824"/>
    <w:rsid w:val="006C1CE0"/>
    <w:rsid w:val="006C2395"/>
    <w:rsid w:val="006C2546"/>
    <w:rsid w:val="006C3378"/>
    <w:rsid w:val="006C3D18"/>
    <w:rsid w:val="006C46A9"/>
    <w:rsid w:val="006C4B13"/>
    <w:rsid w:val="006C528F"/>
    <w:rsid w:val="006C6EBF"/>
    <w:rsid w:val="006C7A21"/>
    <w:rsid w:val="006D048D"/>
    <w:rsid w:val="006D111C"/>
    <w:rsid w:val="006D378E"/>
    <w:rsid w:val="006D385F"/>
    <w:rsid w:val="006D6308"/>
    <w:rsid w:val="006D66C2"/>
    <w:rsid w:val="006D735D"/>
    <w:rsid w:val="006E01CF"/>
    <w:rsid w:val="006E0387"/>
    <w:rsid w:val="006E09A0"/>
    <w:rsid w:val="006E2336"/>
    <w:rsid w:val="006E2908"/>
    <w:rsid w:val="006E2B6D"/>
    <w:rsid w:val="006E311C"/>
    <w:rsid w:val="006E5800"/>
    <w:rsid w:val="006E6257"/>
    <w:rsid w:val="006E636A"/>
    <w:rsid w:val="006E7A04"/>
    <w:rsid w:val="006F096A"/>
    <w:rsid w:val="006F1DA5"/>
    <w:rsid w:val="006F3AD3"/>
    <w:rsid w:val="006F5CB8"/>
    <w:rsid w:val="006F5D5F"/>
    <w:rsid w:val="006F6249"/>
    <w:rsid w:val="006F665F"/>
    <w:rsid w:val="00700049"/>
    <w:rsid w:val="00702AE8"/>
    <w:rsid w:val="00706BDC"/>
    <w:rsid w:val="007075DD"/>
    <w:rsid w:val="007078CA"/>
    <w:rsid w:val="00711078"/>
    <w:rsid w:val="007114EC"/>
    <w:rsid w:val="00711759"/>
    <w:rsid w:val="00712653"/>
    <w:rsid w:val="00712D97"/>
    <w:rsid w:val="00712F5F"/>
    <w:rsid w:val="00713BE5"/>
    <w:rsid w:val="00715AD4"/>
    <w:rsid w:val="00716475"/>
    <w:rsid w:val="00716B8F"/>
    <w:rsid w:val="00716BBD"/>
    <w:rsid w:val="00716DF5"/>
    <w:rsid w:val="00717295"/>
    <w:rsid w:val="00722007"/>
    <w:rsid w:val="007229CC"/>
    <w:rsid w:val="00722E07"/>
    <w:rsid w:val="007236B8"/>
    <w:rsid w:val="00725511"/>
    <w:rsid w:val="00725793"/>
    <w:rsid w:val="00725C5C"/>
    <w:rsid w:val="007271E4"/>
    <w:rsid w:val="00727E3E"/>
    <w:rsid w:val="00730B10"/>
    <w:rsid w:val="00730DF6"/>
    <w:rsid w:val="007314A7"/>
    <w:rsid w:val="007316E8"/>
    <w:rsid w:val="00732784"/>
    <w:rsid w:val="00733559"/>
    <w:rsid w:val="00733DB3"/>
    <w:rsid w:val="0073449F"/>
    <w:rsid w:val="00734928"/>
    <w:rsid w:val="00734BC6"/>
    <w:rsid w:val="00734F10"/>
    <w:rsid w:val="00735B85"/>
    <w:rsid w:val="00736A16"/>
    <w:rsid w:val="0073792D"/>
    <w:rsid w:val="00741E8D"/>
    <w:rsid w:val="007424DE"/>
    <w:rsid w:val="0074261F"/>
    <w:rsid w:val="00744CA1"/>
    <w:rsid w:val="0074506A"/>
    <w:rsid w:val="00746A93"/>
    <w:rsid w:val="00750A25"/>
    <w:rsid w:val="00750E77"/>
    <w:rsid w:val="00751F52"/>
    <w:rsid w:val="0075343F"/>
    <w:rsid w:val="00753751"/>
    <w:rsid w:val="00753BFF"/>
    <w:rsid w:val="00755E47"/>
    <w:rsid w:val="00756D18"/>
    <w:rsid w:val="0075757A"/>
    <w:rsid w:val="00757F9C"/>
    <w:rsid w:val="00760677"/>
    <w:rsid w:val="007613B8"/>
    <w:rsid w:val="00763B0C"/>
    <w:rsid w:val="00763D1D"/>
    <w:rsid w:val="0076479E"/>
    <w:rsid w:val="00766879"/>
    <w:rsid w:val="007677CA"/>
    <w:rsid w:val="00770767"/>
    <w:rsid w:val="00770F67"/>
    <w:rsid w:val="0077100C"/>
    <w:rsid w:val="007710FD"/>
    <w:rsid w:val="00771859"/>
    <w:rsid w:val="00771B52"/>
    <w:rsid w:val="00771F0A"/>
    <w:rsid w:val="007743D4"/>
    <w:rsid w:val="007747EB"/>
    <w:rsid w:val="00774D80"/>
    <w:rsid w:val="00785639"/>
    <w:rsid w:val="00785CB7"/>
    <w:rsid w:val="00786606"/>
    <w:rsid w:val="007877BA"/>
    <w:rsid w:val="00790130"/>
    <w:rsid w:val="00790950"/>
    <w:rsid w:val="007934F4"/>
    <w:rsid w:val="00794EDD"/>
    <w:rsid w:val="00797804"/>
    <w:rsid w:val="007A224A"/>
    <w:rsid w:val="007A2336"/>
    <w:rsid w:val="007A3AF8"/>
    <w:rsid w:val="007A4480"/>
    <w:rsid w:val="007A5B7D"/>
    <w:rsid w:val="007B09CA"/>
    <w:rsid w:val="007B2092"/>
    <w:rsid w:val="007B2BF6"/>
    <w:rsid w:val="007B2EC4"/>
    <w:rsid w:val="007B2F00"/>
    <w:rsid w:val="007B3045"/>
    <w:rsid w:val="007B4474"/>
    <w:rsid w:val="007B47D0"/>
    <w:rsid w:val="007B6D3B"/>
    <w:rsid w:val="007B6F89"/>
    <w:rsid w:val="007B7AF0"/>
    <w:rsid w:val="007C13B6"/>
    <w:rsid w:val="007C13BD"/>
    <w:rsid w:val="007C3211"/>
    <w:rsid w:val="007C4D9F"/>
    <w:rsid w:val="007C4DF0"/>
    <w:rsid w:val="007C4E5A"/>
    <w:rsid w:val="007C765E"/>
    <w:rsid w:val="007C7662"/>
    <w:rsid w:val="007D0498"/>
    <w:rsid w:val="007D0911"/>
    <w:rsid w:val="007D2CFA"/>
    <w:rsid w:val="007D42C8"/>
    <w:rsid w:val="007D474B"/>
    <w:rsid w:val="007D4DF3"/>
    <w:rsid w:val="007E067C"/>
    <w:rsid w:val="007E16B9"/>
    <w:rsid w:val="007E3C57"/>
    <w:rsid w:val="007E3CA5"/>
    <w:rsid w:val="007E6A3A"/>
    <w:rsid w:val="007E74D2"/>
    <w:rsid w:val="007E7E70"/>
    <w:rsid w:val="007F0D9B"/>
    <w:rsid w:val="007F1A96"/>
    <w:rsid w:val="007F2834"/>
    <w:rsid w:val="007F2F4D"/>
    <w:rsid w:val="007F35AD"/>
    <w:rsid w:val="007F3672"/>
    <w:rsid w:val="007F3715"/>
    <w:rsid w:val="007F3D4B"/>
    <w:rsid w:val="007F4588"/>
    <w:rsid w:val="007F50E0"/>
    <w:rsid w:val="007F64CB"/>
    <w:rsid w:val="007F7B71"/>
    <w:rsid w:val="008017E7"/>
    <w:rsid w:val="00801A53"/>
    <w:rsid w:val="00801B23"/>
    <w:rsid w:val="00801C7D"/>
    <w:rsid w:val="0080391B"/>
    <w:rsid w:val="008039E2"/>
    <w:rsid w:val="008039FA"/>
    <w:rsid w:val="0080407E"/>
    <w:rsid w:val="00804ECC"/>
    <w:rsid w:val="00804EEE"/>
    <w:rsid w:val="00806082"/>
    <w:rsid w:val="008065A7"/>
    <w:rsid w:val="008107A7"/>
    <w:rsid w:val="008112D6"/>
    <w:rsid w:val="008116C1"/>
    <w:rsid w:val="008120A2"/>
    <w:rsid w:val="0081369F"/>
    <w:rsid w:val="00814DAD"/>
    <w:rsid w:val="00816791"/>
    <w:rsid w:val="008229D0"/>
    <w:rsid w:val="00823BE9"/>
    <w:rsid w:val="008245AF"/>
    <w:rsid w:val="00824616"/>
    <w:rsid w:val="008315DA"/>
    <w:rsid w:val="00831E6B"/>
    <w:rsid w:val="0083329C"/>
    <w:rsid w:val="0083359E"/>
    <w:rsid w:val="00833982"/>
    <w:rsid w:val="00834610"/>
    <w:rsid w:val="00836B5A"/>
    <w:rsid w:val="00836FB9"/>
    <w:rsid w:val="008373E3"/>
    <w:rsid w:val="00841702"/>
    <w:rsid w:val="00841FFF"/>
    <w:rsid w:val="00843542"/>
    <w:rsid w:val="00846B78"/>
    <w:rsid w:val="00846F73"/>
    <w:rsid w:val="00850E09"/>
    <w:rsid w:val="008531A6"/>
    <w:rsid w:val="008531B8"/>
    <w:rsid w:val="00854A9E"/>
    <w:rsid w:val="00855E73"/>
    <w:rsid w:val="00856E42"/>
    <w:rsid w:val="00860B23"/>
    <w:rsid w:val="00861DD0"/>
    <w:rsid w:val="00862332"/>
    <w:rsid w:val="00865184"/>
    <w:rsid w:val="008653BD"/>
    <w:rsid w:val="008663EB"/>
    <w:rsid w:val="0086640C"/>
    <w:rsid w:val="008673E1"/>
    <w:rsid w:val="008703FF"/>
    <w:rsid w:val="0087365E"/>
    <w:rsid w:val="00873B98"/>
    <w:rsid w:val="008747AA"/>
    <w:rsid w:val="00874F1C"/>
    <w:rsid w:val="008770B4"/>
    <w:rsid w:val="0087724D"/>
    <w:rsid w:val="008844DC"/>
    <w:rsid w:val="00885870"/>
    <w:rsid w:val="00885F1C"/>
    <w:rsid w:val="0088618B"/>
    <w:rsid w:val="008862E2"/>
    <w:rsid w:val="00887337"/>
    <w:rsid w:val="0089154F"/>
    <w:rsid w:val="008918B9"/>
    <w:rsid w:val="00891A77"/>
    <w:rsid w:val="008921B5"/>
    <w:rsid w:val="008924C6"/>
    <w:rsid w:val="00892885"/>
    <w:rsid w:val="00893B0D"/>
    <w:rsid w:val="00894E20"/>
    <w:rsid w:val="00895A63"/>
    <w:rsid w:val="0089630A"/>
    <w:rsid w:val="0089793A"/>
    <w:rsid w:val="00897A3D"/>
    <w:rsid w:val="00897B06"/>
    <w:rsid w:val="00897CE5"/>
    <w:rsid w:val="008A182C"/>
    <w:rsid w:val="008A1BDB"/>
    <w:rsid w:val="008A2366"/>
    <w:rsid w:val="008A33BE"/>
    <w:rsid w:val="008A3BB8"/>
    <w:rsid w:val="008A4B07"/>
    <w:rsid w:val="008A504F"/>
    <w:rsid w:val="008A5051"/>
    <w:rsid w:val="008A63EA"/>
    <w:rsid w:val="008B1A15"/>
    <w:rsid w:val="008B1C1A"/>
    <w:rsid w:val="008B32EA"/>
    <w:rsid w:val="008B485D"/>
    <w:rsid w:val="008B5E9B"/>
    <w:rsid w:val="008B69C0"/>
    <w:rsid w:val="008B7C62"/>
    <w:rsid w:val="008B7D59"/>
    <w:rsid w:val="008C1013"/>
    <w:rsid w:val="008C3AF4"/>
    <w:rsid w:val="008D11BE"/>
    <w:rsid w:val="008D39F1"/>
    <w:rsid w:val="008D7A0D"/>
    <w:rsid w:val="008E0928"/>
    <w:rsid w:val="008E101E"/>
    <w:rsid w:val="008E2C28"/>
    <w:rsid w:val="008E47FD"/>
    <w:rsid w:val="008E67D5"/>
    <w:rsid w:val="008E68B3"/>
    <w:rsid w:val="008E720C"/>
    <w:rsid w:val="008E7BA0"/>
    <w:rsid w:val="008F0524"/>
    <w:rsid w:val="008F0819"/>
    <w:rsid w:val="008F08EE"/>
    <w:rsid w:val="008F114B"/>
    <w:rsid w:val="008F1A5F"/>
    <w:rsid w:val="008F2D45"/>
    <w:rsid w:val="008F4128"/>
    <w:rsid w:val="008F4366"/>
    <w:rsid w:val="008F4F8E"/>
    <w:rsid w:val="008F51B2"/>
    <w:rsid w:val="008F53C8"/>
    <w:rsid w:val="008F592D"/>
    <w:rsid w:val="008F642C"/>
    <w:rsid w:val="00900EA0"/>
    <w:rsid w:val="00906E56"/>
    <w:rsid w:val="009070B4"/>
    <w:rsid w:val="00910D4D"/>
    <w:rsid w:val="0091118F"/>
    <w:rsid w:val="00911591"/>
    <w:rsid w:val="00911623"/>
    <w:rsid w:val="00911A7D"/>
    <w:rsid w:val="00913CEC"/>
    <w:rsid w:val="00913EF0"/>
    <w:rsid w:val="00914066"/>
    <w:rsid w:val="00914BDB"/>
    <w:rsid w:val="0091783B"/>
    <w:rsid w:val="0092064D"/>
    <w:rsid w:val="00920A7F"/>
    <w:rsid w:val="009210F4"/>
    <w:rsid w:val="00923E05"/>
    <w:rsid w:val="00924D2B"/>
    <w:rsid w:val="0092571C"/>
    <w:rsid w:val="009269E8"/>
    <w:rsid w:val="0092735A"/>
    <w:rsid w:val="009277A6"/>
    <w:rsid w:val="00930A20"/>
    <w:rsid w:val="00933E12"/>
    <w:rsid w:val="00934264"/>
    <w:rsid w:val="00934305"/>
    <w:rsid w:val="00934D32"/>
    <w:rsid w:val="00935039"/>
    <w:rsid w:val="009353F1"/>
    <w:rsid w:val="009356E8"/>
    <w:rsid w:val="00935A76"/>
    <w:rsid w:val="00936686"/>
    <w:rsid w:val="00936985"/>
    <w:rsid w:val="00936B8D"/>
    <w:rsid w:val="00941178"/>
    <w:rsid w:val="00941A01"/>
    <w:rsid w:val="00943FE9"/>
    <w:rsid w:val="0094589A"/>
    <w:rsid w:val="0095347E"/>
    <w:rsid w:val="00954857"/>
    <w:rsid w:val="00955D1E"/>
    <w:rsid w:val="0095651D"/>
    <w:rsid w:val="00956D07"/>
    <w:rsid w:val="00962BE8"/>
    <w:rsid w:val="0096343D"/>
    <w:rsid w:val="00963E8F"/>
    <w:rsid w:val="0096408B"/>
    <w:rsid w:val="00966C6D"/>
    <w:rsid w:val="00966D5D"/>
    <w:rsid w:val="0097066B"/>
    <w:rsid w:val="0097130B"/>
    <w:rsid w:val="009714A9"/>
    <w:rsid w:val="0097187D"/>
    <w:rsid w:val="009719ED"/>
    <w:rsid w:val="00972E0A"/>
    <w:rsid w:val="00974E8F"/>
    <w:rsid w:val="009755D8"/>
    <w:rsid w:val="00976B57"/>
    <w:rsid w:val="009777A6"/>
    <w:rsid w:val="00977D56"/>
    <w:rsid w:val="009807E9"/>
    <w:rsid w:val="0098169C"/>
    <w:rsid w:val="00981905"/>
    <w:rsid w:val="00982469"/>
    <w:rsid w:val="00983633"/>
    <w:rsid w:val="00983A61"/>
    <w:rsid w:val="00983E84"/>
    <w:rsid w:val="00983F9B"/>
    <w:rsid w:val="009840EC"/>
    <w:rsid w:val="00986637"/>
    <w:rsid w:val="009869AD"/>
    <w:rsid w:val="00987B2F"/>
    <w:rsid w:val="00990200"/>
    <w:rsid w:val="00990757"/>
    <w:rsid w:val="009910AD"/>
    <w:rsid w:val="00991598"/>
    <w:rsid w:val="009925E2"/>
    <w:rsid w:val="00997EC8"/>
    <w:rsid w:val="009A3B69"/>
    <w:rsid w:val="009A5997"/>
    <w:rsid w:val="009A5EB8"/>
    <w:rsid w:val="009A6E12"/>
    <w:rsid w:val="009B2E36"/>
    <w:rsid w:val="009B3430"/>
    <w:rsid w:val="009B3682"/>
    <w:rsid w:val="009B43AC"/>
    <w:rsid w:val="009B5C8D"/>
    <w:rsid w:val="009B700D"/>
    <w:rsid w:val="009B7094"/>
    <w:rsid w:val="009C0A35"/>
    <w:rsid w:val="009C0C3A"/>
    <w:rsid w:val="009C255F"/>
    <w:rsid w:val="009C260A"/>
    <w:rsid w:val="009C275F"/>
    <w:rsid w:val="009C4ECF"/>
    <w:rsid w:val="009C53AE"/>
    <w:rsid w:val="009C7794"/>
    <w:rsid w:val="009D1CB0"/>
    <w:rsid w:val="009D1D4C"/>
    <w:rsid w:val="009D259B"/>
    <w:rsid w:val="009D2E34"/>
    <w:rsid w:val="009D430E"/>
    <w:rsid w:val="009D5047"/>
    <w:rsid w:val="009D5B0D"/>
    <w:rsid w:val="009D6C0B"/>
    <w:rsid w:val="009D6C4C"/>
    <w:rsid w:val="009D71DF"/>
    <w:rsid w:val="009E0BD3"/>
    <w:rsid w:val="009E1A8E"/>
    <w:rsid w:val="009E1EA2"/>
    <w:rsid w:val="009E35FA"/>
    <w:rsid w:val="009E6E81"/>
    <w:rsid w:val="009E72B0"/>
    <w:rsid w:val="009E7418"/>
    <w:rsid w:val="009E7893"/>
    <w:rsid w:val="009F09C1"/>
    <w:rsid w:val="009F2191"/>
    <w:rsid w:val="009F2408"/>
    <w:rsid w:val="009F46F0"/>
    <w:rsid w:val="009F63B3"/>
    <w:rsid w:val="00A008BC"/>
    <w:rsid w:val="00A03CED"/>
    <w:rsid w:val="00A046B5"/>
    <w:rsid w:val="00A04FDE"/>
    <w:rsid w:val="00A05E76"/>
    <w:rsid w:val="00A06B20"/>
    <w:rsid w:val="00A071E9"/>
    <w:rsid w:val="00A07C8D"/>
    <w:rsid w:val="00A07DAE"/>
    <w:rsid w:val="00A11172"/>
    <w:rsid w:val="00A11291"/>
    <w:rsid w:val="00A11729"/>
    <w:rsid w:val="00A1225A"/>
    <w:rsid w:val="00A1272D"/>
    <w:rsid w:val="00A131E9"/>
    <w:rsid w:val="00A13562"/>
    <w:rsid w:val="00A153BB"/>
    <w:rsid w:val="00A20E11"/>
    <w:rsid w:val="00A21420"/>
    <w:rsid w:val="00A21D18"/>
    <w:rsid w:val="00A2366E"/>
    <w:rsid w:val="00A23AB2"/>
    <w:rsid w:val="00A2413C"/>
    <w:rsid w:val="00A2490D"/>
    <w:rsid w:val="00A250E0"/>
    <w:rsid w:val="00A2511F"/>
    <w:rsid w:val="00A259DD"/>
    <w:rsid w:val="00A25C52"/>
    <w:rsid w:val="00A30153"/>
    <w:rsid w:val="00A310C0"/>
    <w:rsid w:val="00A32372"/>
    <w:rsid w:val="00A32D15"/>
    <w:rsid w:val="00A35AC2"/>
    <w:rsid w:val="00A36DB2"/>
    <w:rsid w:val="00A37533"/>
    <w:rsid w:val="00A377B7"/>
    <w:rsid w:val="00A408CE"/>
    <w:rsid w:val="00A42A0A"/>
    <w:rsid w:val="00A43252"/>
    <w:rsid w:val="00A43528"/>
    <w:rsid w:val="00A43B94"/>
    <w:rsid w:val="00A44819"/>
    <w:rsid w:val="00A44ABA"/>
    <w:rsid w:val="00A46E3C"/>
    <w:rsid w:val="00A47C34"/>
    <w:rsid w:val="00A5175E"/>
    <w:rsid w:val="00A51B45"/>
    <w:rsid w:val="00A51E3E"/>
    <w:rsid w:val="00A52151"/>
    <w:rsid w:val="00A54811"/>
    <w:rsid w:val="00A55533"/>
    <w:rsid w:val="00A56A8A"/>
    <w:rsid w:val="00A5703C"/>
    <w:rsid w:val="00A60212"/>
    <w:rsid w:val="00A61C02"/>
    <w:rsid w:val="00A6501D"/>
    <w:rsid w:val="00A668A8"/>
    <w:rsid w:val="00A66BE1"/>
    <w:rsid w:val="00A67350"/>
    <w:rsid w:val="00A67FB6"/>
    <w:rsid w:val="00A71DDA"/>
    <w:rsid w:val="00A72558"/>
    <w:rsid w:val="00A761C0"/>
    <w:rsid w:val="00A77BF4"/>
    <w:rsid w:val="00A77CD5"/>
    <w:rsid w:val="00A77E09"/>
    <w:rsid w:val="00A77FDA"/>
    <w:rsid w:val="00A81976"/>
    <w:rsid w:val="00A82776"/>
    <w:rsid w:val="00A830E6"/>
    <w:rsid w:val="00A83456"/>
    <w:rsid w:val="00A8407C"/>
    <w:rsid w:val="00A844B2"/>
    <w:rsid w:val="00A85B77"/>
    <w:rsid w:val="00A868FD"/>
    <w:rsid w:val="00A904E5"/>
    <w:rsid w:val="00A91B26"/>
    <w:rsid w:val="00A933C6"/>
    <w:rsid w:val="00A936B2"/>
    <w:rsid w:val="00A94916"/>
    <w:rsid w:val="00A954C4"/>
    <w:rsid w:val="00A96ECC"/>
    <w:rsid w:val="00A972DE"/>
    <w:rsid w:val="00AA1FBE"/>
    <w:rsid w:val="00AA3F3E"/>
    <w:rsid w:val="00AA40C2"/>
    <w:rsid w:val="00AA5023"/>
    <w:rsid w:val="00AA6636"/>
    <w:rsid w:val="00AA79E1"/>
    <w:rsid w:val="00AB0C8D"/>
    <w:rsid w:val="00AB2805"/>
    <w:rsid w:val="00AB3EB5"/>
    <w:rsid w:val="00AB4172"/>
    <w:rsid w:val="00AB5574"/>
    <w:rsid w:val="00AB5AB3"/>
    <w:rsid w:val="00AB70B2"/>
    <w:rsid w:val="00AB7E61"/>
    <w:rsid w:val="00AC0B8E"/>
    <w:rsid w:val="00AC31B3"/>
    <w:rsid w:val="00AC3BB9"/>
    <w:rsid w:val="00AC5133"/>
    <w:rsid w:val="00AC5200"/>
    <w:rsid w:val="00AC5935"/>
    <w:rsid w:val="00AC69B6"/>
    <w:rsid w:val="00AC76F4"/>
    <w:rsid w:val="00AD1A55"/>
    <w:rsid w:val="00AD1CF6"/>
    <w:rsid w:val="00AD4466"/>
    <w:rsid w:val="00AD45A6"/>
    <w:rsid w:val="00AD6A9B"/>
    <w:rsid w:val="00AD6AC4"/>
    <w:rsid w:val="00AD7475"/>
    <w:rsid w:val="00AD76F8"/>
    <w:rsid w:val="00AD7D51"/>
    <w:rsid w:val="00AE17B9"/>
    <w:rsid w:val="00AE1BA8"/>
    <w:rsid w:val="00AE2192"/>
    <w:rsid w:val="00AE231E"/>
    <w:rsid w:val="00AE407D"/>
    <w:rsid w:val="00AE5F44"/>
    <w:rsid w:val="00AE6525"/>
    <w:rsid w:val="00AE705C"/>
    <w:rsid w:val="00AE793C"/>
    <w:rsid w:val="00AF0489"/>
    <w:rsid w:val="00AF173F"/>
    <w:rsid w:val="00AF3B8F"/>
    <w:rsid w:val="00AF479A"/>
    <w:rsid w:val="00AF55FE"/>
    <w:rsid w:val="00AF676F"/>
    <w:rsid w:val="00AF74CE"/>
    <w:rsid w:val="00B00B66"/>
    <w:rsid w:val="00B00F24"/>
    <w:rsid w:val="00B0217A"/>
    <w:rsid w:val="00B047CB"/>
    <w:rsid w:val="00B05247"/>
    <w:rsid w:val="00B0533C"/>
    <w:rsid w:val="00B0634F"/>
    <w:rsid w:val="00B0674E"/>
    <w:rsid w:val="00B07C76"/>
    <w:rsid w:val="00B11098"/>
    <w:rsid w:val="00B11899"/>
    <w:rsid w:val="00B123FF"/>
    <w:rsid w:val="00B13BB3"/>
    <w:rsid w:val="00B14B62"/>
    <w:rsid w:val="00B15C8A"/>
    <w:rsid w:val="00B160D5"/>
    <w:rsid w:val="00B16D1C"/>
    <w:rsid w:val="00B20D5C"/>
    <w:rsid w:val="00B22331"/>
    <w:rsid w:val="00B243E2"/>
    <w:rsid w:val="00B24A3E"/>
    <w:rsid w:val="00B25308"/>
    <w:rsid w:val="00B27EE7"/>
    <w:rsid w:val="00B30CC6"/>
    <w:rsid w:val="00B32EFF"/>
    <w:rsid w:val="00B32F8D"/>
    <w:rsid w:val="00B3379D"/>
    <w:rsid w:val="00B33F4A"/>
    <w:rsid w:val="00B34724"/>
    <w:rsid w:val="00B3564C"/>
    <w:rsid w:val="00B36BE2"/>
    <w:rsid w:val="00B37ABF"/>
    <w:rsid w:val="00B4010E"/>
    <w:rsid w:val="00B40684"/>
    <w:rsid w:val="00B4087F"/>
    <w:rsid w:val="00B4341C"/>
    <w:rsid w:val="00B43B7D"/>
    <w:rsid w:val="00B45C41"/>
    <w:rsid w:val="00B473B4"/>
    <w:rsid w:val="00B4767B"/>
    <w:rsid w:val="00B515BE"/>
    <w:rsid w:val="00B53D7A"/>
    <w:rsid w:val="00B54281"/>
    <w:rsid w:val="00B576D5"/>
    <w:rsid w:val="00B57A21"/>
    <w:rsid w:val="00B60351"/>
    <w:rsid w:val="00B60404"/>
    <w:rsid w:val="00B60B93"/>
    <w:rsid w:val="00B61F66"/>
    <w:rsid w:val="00B620E0"/>
    <w:rsid w:val="00B6217E"/>
    <w:rsid w:val="00B63349"/>
    <w:rsid w:val="00B6376D"/>
    <w:rsid w:val="00B64ECE"/>
    <w:rsid w:val="00B651AA"/>
    <w:rsid w:val="00B659BA"/>
    <w:rsid w:val="00B67CCB"/>
    <w:rsid w:val="00B7139C"/>
    <w:rsid w:val="00B71DDF"/>
    <w:rsid w:val="00B72433"/>
    <w:rsid w:val="00B73F7A"/>
    <w:rsid w:val="00B75284"/>
    <w:rsid w:val="00B76E24"/>
    <w:rsid w:val="00B777CD"/>
    <w:rsid w:val="00B81495"/>
    <w:rsid w:val="00B83131"/>
    <w:rsid w:val="00B83CC0"/>
    <w:rsid w:val="00B8478B"/>
    <w:rsid w:val="00B8493D"/>
    <w:rsid w:val="00B86808"/>
    <w:rsid w:val="00B9063C"/>
    <w:rsid w:val="00B906E8"/>
    <w:rsid w:val="00B918D2"/>
    <w:rsid w:val="00B91CE6"/>
    <w:rsid w:val="00B94ADC"/>
    <w:rsid w:val="00B95B3B"/>
    <w:rsid w:val="00B96EB5"/>
    <w:rsid w:val="00B97819"/>
    <w:rsid w:val="00B97BE6"/>
    <w:rsid w:val="00B97CE6"/>
    <w:rsid w:val="00BA007E"/>
    <w:rsid w:val="00BA1B4F"/>
    <w:rsid w:val="00BA2493"/>
    <w:rsid w:val="00BA3FEE"/>
    <w:rsid w:val="00BA4C3C"/>
    <w:rsid w:val="00BA6708"/>
    <w:rsid w:val="00BA6CD3"/>
    <w:rsid w:val="00BA7F94"/>
    <w:rsid w:val="00BB4439"/>
    <w:rsid w:val="00BB49B3"/>
    <w:rsid w:val="00BB5733"/>
    <w:rsid w:val="00BB5791"/>
    <w:rsid w:val="00BB7010"/>
    <w:rsid w:val="00BC26D5"/>
    <w:rsid w:val="00BC2ADC"/>
    <w:rsid w:val="00BC2ED5"/>
    <w:rsid w:val="00BC40BD"/>
    <w:rsid w:val="00BC5758"/>
    <w:rsid w:val="00BC60F0"/>
    <w:rsid w:val="00BC7661"/>
    <w:rsid w:val="00BD0557"/>
    <w:rsid w:val="00BD15F1"/>
    <w:rsid w:val="00BD1B66"/>
    <w:rsid w:val="00BD1F76"/>
    <w:rsid w:val="00BD3BAE"/>
    <w:rsid w:val="00BD45CF"/>
    <w:rsid w:val="00BD47D3"/>
    <w:rsid w:val="00BD5308"/>
    <w:rsid w:val="00BD5313"/>
    <w:rsid w:val="00BD556F"/>
    <w:rsid w:val="00BD5A3B"/>
    <w:rsid w:val="00BD5F3F"/>
    <w:rsid w:val="00BD6E96"/>
    <w:rsid w:val="00BE0D4A"/>
    <w:rsid w:val="00BE1CC9"/>
    <w:rsid w:val="00BE25F2"/>
    <w:rsid w:val="00BE2C47"/>
    <w:rsid w:val="00BE3162"/>
    <w:rsid w:val="00BE46D1"/>
    <w:rsid w:val="00BE5329"/>
    <w:rsid w:val="00BE5CD4"/>
    <w:rsid w:val="00BE6B4A"/>
    <w:rsid w:val="00BF10FC"/>
    <w:rsid w:val="00BF59B3"/>
    <w:rsid w:val="00BF5DE7"/>
    <w:rsid w:val="00BF72B9"/>
    <w:rsid w:val="00BF77CA"/>
    <w:rsid w:val="00C01CDA"/>
    <w:rsid w:val="00C030D1"/>
    <w:rsid w:val="00C03CAF"/>
    <w:rsid w:val="00C0478E"/>
    <w:rsid w:val="00C04E46"/>
    <w:rsid w:val="00C1164B"/>
    <w:rsid w:val="00C12339"/>
    <w:rsid w:val="00C12F3A"/>
    <w:rsid w:val="00C133DD"/>
    <w:rsid w:val="00C148AB"/>
    <w:rsid w:val="00C14F23"/>
    <w:rsid w:val="00C159A1"/>
    <w:rsid w:val="00C16E4F"/>
    <w:rsid w:val="00C173CA"/>
    <w:rsid w:val="00C17CAC"/>
    <w:rsid w:val="00C20237"/>
    <w:rsid w:val="00C234B3"/>
    <w:rsid w:val="00C2512B"/>
    <w:rsid w:val="00C306F2"/>
    <w:rsid w:val="00C328E1"/>
    <w:rsid w:val="00C3299E"/>
    <w:rsid w:val="00C348F7"/>
    <w:rsid w:val="00C34A18"/>
    <w:rsid w:val="00C37F5A"/>
    <w:rsid w:val="00C40A00"/>
    <w:rsid w:val="00C41952"/>
    <w:rsid w:val="00C42643"/>
    <w:rsid w:val="00C449FF"/>
    <w:rsid w:val="00C44D97"/>
    <w:rsid w:val="00C45589"/>
    <w:rsid w:val="00C46276"/>
    <w:rsid w:val="00C5248D"/>
    <w:rsid w:val="00C52C54"/>
    <w:rsid w:val="00C535DB"/>
    <w:rsid w:val="00C54039"/>
    <w:rsid w:val="00C541C8"/>
    <w:rsid w:val="00C54231"/>
    <w:rsid w:val="00C54DEF"/>
    <w:rsid w:val="00C5514F"/>
    <w:rsid w:val="00C55157"/>
    <w:rsid w:val="00C57609"/>
    <w:rsid w:val="00C57E75"/>
    <w:rsid w:val="00C60928"/>
    <w:rsid w:val="00C618C7"/>
    <w:rsid w:val="00C63577"/>
    <w:rsid w:val="00C65A39"/>
    <w:rsid w:val="00C67D04"/>
    <w:rsid w:val="00C67D60"/>
    <w:rsid w:val="00C7081D"/>
    <w:rsid w:val="00C714D1"/>
    <w:rsid w:val="00C71CA6"/>
    <w:rsid w:val="00C73FE5"/>
    <w:rsid w:val="00C74642"/>
    <w:rsid w:val="00C751CD"/>
    <w:rsid w:val="00C7660E"/>
    <w:rsid w:val="00C77B53"/>
    <w:rsid w:val="00C77EF1"/>
    <w:rsid w:val="00C811ED"/>
    <w:rsid w:val="00C82567"/>
    <w:rsid w:val="00C8301D"/>
    <w:rsid w:val="00C83047"/>
    <w:rsid w:val="00C83177"/>
    <w:rsid w:val="00C83563"/>
    <w:rsid w:val="00C85DE9"/>
    <w:rsid w:val="00C90980"/>
    <w:rsid w:val="00C90C47"/>
    <w:rsid w:val="00C90E93"/>
    <w:rsid w:val="00C9386C"/>
    <w:rsid w:val="00C93DD5"/>
    <w:rsid w:val="00C94EF9"/>
    <w:rsid w:val="00C96024"/>
    <w:rsid w:val="00C9687A"/>
    <w:rsid w:val="00C97651"/>
    <w:rsid w:val="00CA0F4C"/>
    <w:rsid w:val="00CA17E3"/>
    <w:rsid w:val="00CA2886"/>
    <w:rsid w:val="00CA2D34"/>
    <w:rsid w:val="00CA329A"/>
    <w:rsid w:val="00CA355C"/>
    <w:rsid w:val="00CA3DBD"/>
    <w:rsid w:val="00CA4B8F"/>
    <w:rsid w:val="00CB0169"/>
    <w:rsid w:val="00CB051C"/>
    <w:rsid w:val="00CB0A38"/>
    <w:rsid w:val="00CB1B5D"/>
    <w:rsid w:val="00CB1DC3"/>
    <w:rsid w:val="00CC04D5"/>
    <w:rsid w:val="00CC073C"/>
    <w:rsid w:val="00CC11DC"/>
    <w:rsid w:val="00CC30FC"/>
    <w:rsid w:val="00CD1054"/>
    <w:rsid w:val="00CD113C"/>
    <w:rsid w:val="00CD183B"/>
    <w:rsid w:val="00CD1C06"/>
    <w:rsid w:val="00CD1D8D"/>
    <w:rsid w:val="00CD46AD"/>
    <w:rsid w:val="00CD46F1"/>
    <w:rsid w:val="00CD4C9B"/>
    <w:rsid w:val="00CD5E26"/>
    <w:rsid w:val="00CE127B"/>
    <w:rsid w:val="00CE25CA"/>
    <w:rsid w:val="00CE2752"/>
    <w:rsid w:val="00CE35E3"/>
    <w:rsid w:val="00CE55C4"/>
    <w:rsid w:val="00CE6355"/>
    <w:rsid w:val="00CE6686"/>
    <w:rsid w:val="00CE66F9"/>
    <w:rsid w:val="00CE6EA0"/>
    <w:rsid w:val="00CF0E24"/>
    <w:rsid w:val="00CF124F"/>
    <w:rsid w:val="00CF3E5F"/>
    <w:rsid w:val="00CF4759"/>
    <w:rsid w:val="00CF66BF"/>
    <w:rsid w:val="00CF7643"/>
    <w:rsid w:val="00D002E5"/>
    <w:rsid w:val="00D02238"/>
    <w:rsid w:val="00D02487"/>
    <w:rsid w:val="00D02590"/>
    <w:rsid w:val="00D02E85"/>
    <w:rsid w:val="00D03A20"/>
    <w:rsid w:val="00D05843"/>
    <w:rsid w:val="00D05E97"/>
    <w:rsid w:val="00D0693C"/>
    <w:rsid w:val="00D1385A"/>
    <w:rsid w:val="00D1394C"/>
    <w:rsid w:val="00D1642A"/>
    <w:rsid w:val="00D20BBB"/>
    <w:rsid w:val="00D26D66"/>
    <w:rsid w:val="00D30073"/>
    <w:rsid w:val="00D317A1"/>
    <w:rsid w:val="00D31AB0"/>
    <w:rsid w:val="00D320F1"/>
    <w:rsid w:val="00D33172"/>
    <w:rsid w:val="00D333FC"/>
    <w:rsid w:val="00D36B89"/>
    <w:rsid w:val="00D411EA"/>
    <w:rsid w:val="00D42F55"/>
    <w:rsid w:val="00D44294"/>
    <w:rsid w:val="00D444D5"/>
    <w:rsid w:val="00D46C20"/>
    <w:rsid w:val="00D5009E"/>
    <w:rsid w:val="00D50CC4"/>
    <w:rsid w:val="00D50F82"/>
    <w:rsid w:val="00D53D26"/>
    <w:rsid w:val="00D53EB2"/>
    <w:rsid w:val="00D54116"/>
    <w:rsid w:val="00D5437E"/>
    <w:rsid w:val="00D620EC"/>
    <w:rsid w:val="00D64E37"/>
    <w:rsid w:val="00D64F22"/>
    <w:rsid w:val="00D6520C"/>
    <w:rsid w:val="00D65344"/>
    <w:rsid w:val="00D65632"/>
    <w:rsid w:val="00D6701F"/>
    <w:rsid w:val="00D6776F"/>
    <w:rsid w:val="00D679C9"/>
    <w:rsid w:val="00D67A56"/>
    <w:rsid w:val="00D67A5A"/>
    <w:rsid w:val="00D70459"/>
    <w:rsid w:val="00D704B9"/>
    <w:rsid w:val="00D71938"/>
    <w:rsid w:val="00D732B0"/>
    <w:rsid w:val="00D74A6E"/>
    <w:rsid w:val="00D74ED2"/>
    <w:rsid w:val="00D75E3C"/>
    <w:rsid w:val="00D770EA"/>
    <w:rsid w:val="00D7787B"/>
    <w:rsid w:val="00D804AC"/>
    <w:rsid w:val="00D80D6A"/>
    <w:rsid w:val="00D8299C"/>
    <w:rsid w:val="00D82CD8"/>
    <w:rsid w:val="00D848B5"/>
    <w:rsid w:val="00D84C66"/>
    <w:rsid w:val="00D85B1B"/>
    <w:rsid w:val="00D86291"/>
    <w:rsid w:val="00D8751C"/>
    <w:rsid w:val="00D90229"/>
    <w:rsid w:val="00D903FC"/>
    <w:rsid w:val="00D9107A"/>
    <w:rsid w:val="00D911A8"/>
    <w:rsid w:val="00D918CB"/>
    <w:rsid w:val="00D91CFB"/>
    <w:rsid w:val="00D92440"/>
    <w:rsid w:val="00D932F7"/>
    <w:rsid w:val="00D9480C"/>
    <w:rsid w:val="00D948BA"/>
    <w:rsid w:val="00D953A7"/>
    <w:rsid w:val="00D979C8"/>
    <w:rsid w:val="00D97C28"/>
    <w:rsid w:val="00DA049B"/>
    <w:rsid w:val="00DA066F"/>
    <w:rsid w:val="00DA0FA6"/>
    <w:rsid w:val="00DA0FFF"/>
    <w:rsid w:val="00DA1168"/>
    <w:rsid w:val="00DA1EB6"/>
    <w:rsid w:val="00DA41CB"/>
    <w:rsid w:val="00DA4770"/>
    <w:rsid w:val="00DA5872"/>
    <w:rsid w:val="00DA6057"/>
    <w:rsid w:val="00DA7E6B"/>
    <w:rsid w:val="00DB0CFC"/>
    <w:rsid w:val="00DB18FE"/>
    <w:rsid w:val="00DB1BE5"/>
    <w:rsid w:val="00DB23C3"/>
    <w:rsid w:val="00DB5A88"/>
    <w:rsid w:val="00DB5FE6"/>
    <w:rsid w:val="00DB62DB"/>
    <w:rsid w:val="00DB6810"/>
    <w:rsid w:val="00DB6854"/>
    <w:rsid w:val="00DB6F04"/>
    <w:rsid w:val="00DB70B7"/>
    <w:rsid w:val="00DC2356"/>
    <w:rsid w:val="00DC2C09"/>
    <w:rsid w:val="00DC2C9C"/>
    <w:rsid w:val="00DC3E3E"/>
    <w:rsid w:val="00DC4EA0"/>
    <w:rsid w:val="00DC5CFE"/>
    <w:rsid w:val="00DC6BED"/>
    <w:rsid w:val="00DC70D5"/>
    <w:rsid w:val="00DD26AA"/>
    <w:rsid w:val="00DD2B2D"/>
    <w:rsid w:val="00DD37BB"/>
    <w:rsid w:val="00DD42CB"/>
    <w:rsid w:val="00DD4864"/>
    <w:rsid w:val="00DD48CC"/>
    <w:rsid w:val="00DD53E3"/>
    <w:rsid w:val="00DD5D62"/>
    <w:rsid w:val="00DD5F0A"/>
    <w:rsid w:val="00DD619A"/>
    <w:rsid w:val="00DD68AB"/>
    <w:rsid w:val="00DD696E"/>
    <w:rsid w:val="00DE0040"/>
    <w:rsid w:val="00DE2D7B"/>
    <w:rsid w:val="00DE5A8E"/>
    <w:rsid w:val="00DF148B"/>
    <w:rsid w:val="00DF1E6A"/>
    <w:rsid w:val="00DF225F"/>
    <w:rsid w:val="00DF445B"/>
    <w:rsid w:val="00DF5224"/>
    <w:rsid w:val="00DF5BFB"/>
    <w:rsid w:val="00DF638B"/>
    <w:rsid w:val="00DF7381"/>
    <w:rsid w:val="00DF77F9"/>
    <w:rsid w:val="00E0004D"/>
    <w:rsid w:val="00E00CFC"/>
    <w:rsid w:val="00E01037"/>
    <w:rsid w:val="00E0118C"/>
    <w:rsid w:val="00E02B8B"/>
    <w:rsid w:val="00E04652"/>
    <w:rsid w:val="00E05AA9"/>
    <w:rsid w:val="00E117CC"/>
    <w:rsid w:val="00E1238E"/>
    <w:rsid w:val="00E12BEB"/>
    <w:rsid w:val="00E142CF"/>
    <w:rsid w:val="00E147A3"/>
    <w:rsid w:val="00E15F21"/>
    <w:rsid w:val="00E178BB"/>
    <w:rsid w:val="00E17C4A"/>
    <w:rsid w:val="00E2088E"/>
    <w:rsid w:val="00E20F64"/>
    <w:rsid w:val="00E211EE"/>
    <w:rsid w:val="00E219FD"/>
    <w:rsid w:val="00E2348D"/>
    <w:rsid w:val="00E251D8"/>
    <w:rsid w:val="00E25981"/>
    <w:rsid w:val="00E30576"/>
    <w:rsid w:val="00E31549"/>
    <w:rsid w:val="00E32973"/>
    <w:rsid w:val="00E32A45"/>
    <w:rsid w:val="00E351F5"/>
    <w:rsid w:val="00E355E3"/>
    <w:rsid w:val="00E35AF2"/>
    <w:rsid w:val="00E42488"/>
    <w:rsid w:val="00E42616"/>
    <w:rsid w:val="00E42BDB"/>
    <w:rsid w:val="00E44A54"/>
    <w:rsid w:val="00E4653A"/>
    <w:rsid w:val="00E47656"/>
    <w:rsid w:val="00E51B5D"/>
    <w:rsid w:val="00E5361D"/>
    <w:rsid w:val="00E56F8F"/>
    <w:rsid w:val="00E570FE"/>
    <w:rsid w:val="00E5784E"/>
    <w:rsid w:val="00E57967"/>
    <w:rsid w:val="00E579E5"/>
    <w:rsid w:val="00E60CED"/>
    <w:rsid w:val="00E62968"/>
    <w:rsid w:val="00E63D96"/>
    <w:rsid w:val="00E63FA5"/>
    <w:rsid w:val="00E65EAC"/>
    <w:rsid w:val="00E66D00"/>
    <w:rsid w:val="00E67E74"/>
    <w:rsid w:val="00E70D30"/>
    <w:rsid w:val="00E712BB"/>
    <w:rsid w:val="00E723B0"/>
    <w:rsid w:val="00E75A7C"/>
    <w:rsid w:val="00E76609"/>
    <w:rsid w:val="00E77FD5"/>
    <w:rsid w:val="00E808E1"/>
    <w:rsid w:val="00E81B03"/>
    <w:rsid w:val="00E82C48"/>
    <w:rsid w:val="00E84041"/>
    <w:rsid w:val="00E848C1"/>
    <w:rsid w:val="00E856F3"/>
    <w:rsid w:val="00E86C51"/>
    <w:rsid w:val="00E90ACC"/>
    <w:rsid w:val="00E92B6A"/>
    <w:rsid w:val="00E92D24"/>
    <w:rsid w:val="00E93544"/>
    <w:rsid w:val="00E93A5E"/>
    <w:rsid w:val="00E93D0A"/>
    <w:rsid w:val="00E9581C"/>
    <w:rsid w:val="00EA09F4"/>
    <w:rsid w:val="00EA21C3"/>
    <w:rsid w:val="00EA2A57"/>
    <w:rsid w:val="00EA3283"/>
    <w:rsid w:val="00EA3ADE"/>
    <w:rsid w:val="00EA40E9"/>
    <w:rsid w:val="00EA5EC1"/>
    <w:rsid w:val="00EA7AC6"/>
    <w:rsid w:val="00EA7B11"/>
    <w:rsid w:val="00EB0487"/>
    <w:rsid w:val="00EB11D2"/>
    <w:rsid w:val="00EB1357"/>
    <w:rsid w:val="00EB1B4E"/>
    <w:rsid w:val="00EB2094"/>
    <w:rsid w:val="00EB2822"/>
    <w:rsid w:val="00EB3A8D"/>
    <w:rsid w:val="00EB3D27"/>
    <w:rsid w:val="00EB40A0"/>
    <w:rsid w:val="00EB42A7"/>
    <w:rsid w:val="00EB4A57"/>
    <w:rsid w:val="00EB69CE"/>
    <w:rsid w:val="00EB6A48"/>
    <w:rsid w:val="00EB796E"/>
    <w:rsid w:val="00EC1FC8"/>
    <w:rsid w:val="00EC27DD"/>
    <w:rsid w:val="00EC514A"/>
    <w:rsid w:val="00EC61A2"/>
    <w:rsid w:val="00ED10D8"/>
    <w:rsid w:val="00ED1DB9"/>
    <w:rsid w:val="00ED2836"/>
    <w:rsid w:val="00ED3E1E"/>
    <w:rsid w:val="00ED6B33"/>
    <w:rsid w:val="00EE2406"/>
    <w:rsid w:val="00EE6491"/>
    <w:rsid w:val="00EF0815"/>
    <w:rsid w:val="00EF10A4"/>
    <w:rsid w:val="00EF1823"/>
    <w:rsid w:val="00EF335F"/>
    <w:rsid w:val="00EF3734"/>
    <w:rsid w:val="00EF4749"/>
    <w:rsid w:val="00EF478E"/>
    <w:rsid w:val="00EF5497"/>
    <w:rsid w:val="00EF77EB"/>
    <w:rsid w:val="00F00448"/>
    <w:rsid w:val="00F011B8"/>
    <w:rsid w:val="00F02337"/>
    <w:rsid w:val="00F029AB"/>
    <w:rsid w:val="00F053A8"/>
    <w:rsid w:val="00F05B32"/>
    <w:rsid w:val="00F07760"/>
    <w:rsid w:val="00F11B7A"/>
    <w:rsid w:val="00F11B83"/>
    <w:rsid w:val="00F11BC9"/>
    <w:rsid w:val="00F11D3D"/>
    <w:rsid w:val="00F131B2"/>
    <w:rsid w:val="00F13A80"/>
    <w:rsid w:val="00F2026B"/>
    <w:rsid w:val="00F20CB4"/>
    <w:rsid w:val="00F21B93"/>
    <w:rsid w:val="00F24A7B"/>
    <w:rsid w:val="00F260C8"/>
    <w:rsid w:val="00F31519"/>
    <w:rsid w:val="00F327FF"/>
    <w:rsid w:val="00F33F2E"/>
    <w:rsid w:val="00F33F31"/>
    <w:rsid w:val="00F34346"/>
    <w:rsid w:val="00F34CFD"/>
    <w:rsid w:val="00F3563C"/>
    <w:rsid w:val="00F36356"/>
    <w:rsid w:val="00F36B7A"/>
    <w:rsid w:val="00F3720A"/>
    <w:rsid w:val="00F374B0"/>
    <w:rsid w:val="00F37DF3"/>
    <w:rsid w:val="00F407E7"/>
    <w:rsid w:val="00F40B65"/>
    <w:rsid w:val="00F4277C"/>
    <w:rsid w:val="00F44008"/>
    <w:rsid w:val="00F44800"/>
    <w:rsid w:val="00F50532"/>
    <w:rsid w:val="00F50B86"/>
    <w:rsid w:val="00F51E4D"/>
    <w:rsid w:val="00F51F2A"/>
    <w:rsid w:val="00F53B1E"/>
    <w:rsid w:val="00F546E3"/>
    <w:rsid w:val="00F54D19"/>
    <w:rsid w:val="00F55D7F"/>
    <w:rsid w:val="00F56F7E"/>
    <w:rsid w:val="00F57D29"/>
    <w:rsid w:val="00F60284"/>
    <w:rsid w:val="00F6136A"/>
    <w:rsid w:val="00F61B30"/>
    <w:rsid w:val="00F623EF"/>
    <w:rsid w:val="00F62DE7"/>
    <w:rsid w:val="00F62E8E"/>
    <w:rsid w:val="00F63162"/>
    <w:rsid w:val="00F632EE"/>
    <w:rsid w:val="00F63996"/>
    <w:rsid w:val="00F63A77"/>
    <w:rsid w:val="00F63AA6"/>
    <w:rsid w:val="00F677FD"/>
    <w:rsid w:val="00F712B2"/>
    <w:rsid w:val="00F71E73"/>
    <w:rsid w:val="00F72C13"/>
    <w:rsid w:val="00F753B5"/>
    <w:rsid w:val="00F77EAD"/>
    <w:rsid w:val="00F8003C"/>
    <w:rsid w:val="00F82C58"/>
    <w:rsid w:val="00F835F1"/>
    <w:rsid w:val="00F8761A"/>
    <w:rsid w:val="00F87B93"/>
    <w:rsid w:val="00F91038"/>
    <w:rsid w:val="00F924F4"/>
    <w:rsid w:val="00F93CA3"/>
    <w:rsid w:val="00F946F1"/>
    <w:rsid w:val="00F94DC1"/>
    <w:rsid w:val="00F97048"/>
    <w:rsid w:val="00FA0C82"/>
    <w:rsid w:val="00FA0CB0"/>
    <w:rsid w:val="00FA1B3A"/>
    <w:rsid w:val="00FA2086"/>
    <w:rsid w:val="00FA3C8F"/>
    <w:rsid w:val="00FA5CBB"/>
    <w:rsid w:val="00FA5E9C"/>
    <w:rsid w:val="00FA6444"/>
    <w:rsid w:val="00FB0916"/>
    <w:rsid w:val="00FB0F7E"/>
    <w:rsid w:val="00FB3845"/>
    <w:rsid w:val="00FB62AF"/>
    <w:rsid w:val="00FC0733"/>
    <w:rsid w:val="00FC17C9"/>
    <w:rsid w:val="00FC3E7B"/>
    <w:rsid w:val="00FC427A"/>
    <w:rsid w:val="00FC5607"/>
    <w:rsid w:val="00FC7326"/>
    <w:rsid w:val="00FC75B1"/>
    <w:rsid w:val="00FC7635"/>
    <w:rsid w:val="00FD0CE3"/>
    <w:rsid w:val="00FD1AE6"/>
    <w:rsid w:val="00FD5173"/>
    <w:rsid w:val="00FD6CF7"/>
    <w:rsid w:val="00FE1852"/>
    <w:rsid w:val="00FE29D2"/>
    <w:rsid w:val="00FE3B7F"/>
    <w:rsid w:val="00FE3C66"/>
    <w:rsid w:val="00FE4855"/>
    <w:rsid w:val="00FF0280"/>
    <w:rsid w:val="00FF257B"/>
    <w:rsid w:val="00FF2C5C"/>
    <w:rsid w:val="00FF2E25"/>
    <w:rsid w:val="00FF452D"/>
    <w:rsid w:val="00FF4A96"/>
    <w:rsid w:val="00FF5771"/>
    <w:rsid w:val="00FF61D7"/>
    <w:rsid w:val="00FF7319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19079"/>
  <w15:docId w15:val="{DEB6AD7A-7C58-45BF-8013-7A85307C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D19"/>
    <w:pPr>
      <w:spacing w:after="0" w:line="240" w:lineRule="auto"/>
    </w:pPr>
  </w:style>
  <w:style w:type="table" w:styleId="TableGrid">
    <w:name w:val="Table Grid"/>
    <w:basedOn w:val="TableNormal"/>
    <w:uiPriority w:val="39"/>
    <w:rsid w:val="0052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43"/>
  </w:style>
  <w:style w:type="paragraph" w:styleId="Footer">
    <w:name w:val="footer"/>
    <w:basedOn w:val="Normal"/>
    <w:link w:val="Foot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43"/>
  </w:style>
  <w:style w:type="paragraph" w:styleId="BalloonText">
    <w:name w:val="Balloon Text"/>
    <w:basedOn w:val="Normal"/>
    <w:link w:val="BalloonTextChar"/>
    <w:uiPriority w:val="99"/>
    <w:semiHidden/>
    <w:unhideWhenUsed/>
    <w:rsid w:val="0087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4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D8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D804AC"/>
  </w:style>
  <w:style w:type="character" w:customStyle="1" w:styleId="apple-converted-space">
    <w:name w:val="apple-converted-space"/>
    <w:rsid w:val="00D804AC"/>
  </w:style>
  <w:style w:type="character" w:customStyle="1" w:styleId="spellingerror">
    <w:name w:val="spellingerror"/>
    <w:rsid w:val="00D804AC"/>
  </w:style>
  <w:style w:type="character" w:customStyle="1" w:styleId="eop">
    <w:name w:val="eop"/>
    <w:rsid w:val="00D804AC"/>
  </w:style>
  <w:style w:type="paragraph" w:styleId="ListParagraph">
    <w:name w:val="List Paragraph"/>
    <w:basedOn w:val="Normal"/>
    <w:uiPriority w:val="34"/>
    <w:qFormat/>
    <w:rsid w:val="00DA58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8F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819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197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B890C-58B3-4695-9DB8-866B40F5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Charles</dc:creator>
  <cp:lastModifiedBy>Microsoft account</cp:lastModifiedBy>
  <cp:revision>8</cp:revision>
  <cp:lastPrinted>2022-04-25T11:28:00Z</cp:lastPrinted>
  <dcterms:created xsi:type="dcterms:W3CDTF">2022-11-22T18:28:00Z</dcterms:created>
  <dcterms:modified xsi:type="dcterms:W3CDTF">2022-11-22T18:54:00Z</dcterms:modified>
</cp:coreProperties>
</file>