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DBC7" w14:textId="740648E9" w:rsidR="003E0EF2" w:rsidRPr="00A810D3" w:rsidRDefault="00B5645E" w:rsidP="00B5645E">
      <w:pPr>
        <w:pStyle w:val="NoSpacing"/>
        <w:jc w:val="center"/>
        <w:rPr>
          <w:rFonts w:ascii="Arial" w:hAnsi="Arial" w:cs="Arial"/>
          <w:b/>
          <w:u w:val="single"/>
        </w:rPr>
      </w:pPr>
      <w:r w:rsidRPr="00A810D3">
        <w:rPr>
          <w:rFonts w:ascii="Arial" w:hAnsi="Arial" w:cs="Arial"/>
          <w:b/>
          <w:u w:val="single"/>
        </w:rPr>
        <w:t>W</w:t>
      </w:r>
      <w:r w:rsidR="00F54D19" w:rsidRPr="00A810D3">
        <w:rPr>
          <w:rFonts w:ascii="Arial" w:hAnsi="Arial" w:cs="Arial"/>
          <w:b/>
          <w:u w:val="single"/>
        </w:rPr>
        <w:t>histon Parish Council</w:t>
      </w:r>
    </w:p>
    <w:p w14:paraId="5B2B47A5" w14:textId="77777777" w:rsidR="00AC76F4" w:rsidRPr="00A810D3" w:rsidRDefault="00AC76F4" w:rsidP="00F54D19">
      <w:pPr>
        <w:pStyle w:val="NoSpacing"/>
        <w:rPr>
          <w:rFonts w:ascii="Arial" w:hAnsi="Arial" w:cs="Arial"/>
          <w:b/>
          <w:u w:val="single"/>
        </w:rPr>
      </w:pPr>
    </w:p>
    <w:p w14:paraId="26686394" w14:textId="55801376" w:rsidR="00AC76F4" w:rsidRPr="00A810D3" w:rsidRDefault="00AC76F4" w:rsidP="00FA5CBB">
      <w:pPr>
        <w:pStyle w:val="NoSpacing"/>
        <w:jc w:val="center"/>
        <w:rPr>
          <w:rFonts w:ascii="Arial" w:hAnsi="Arial" w:cs="Arial"/>
          <w:b/>
        </w:rPr>
      </w:pPr>
      <w:r w:rsidRPr="00A810D3">
        <w:rPr>
          <w:rFonts w:ascii="Arial" w:hAnsi="Arial" w:cs="Arial"/>
          <w:b/>
          <w:u w:val="single"/>
        </w:rPr>
        <w:t xml:space="preserve">Minutes of the </w:t>
      </w:r>
      <w:r w:rsidR="00F6136A" w:rsidRPr="00A810D3">
        <w:rPr>
          <w:rFonts w:ascii="Arial" w:hAnsi="Arial" w:cs="Arial"/>
          <w:b/>
          <w:u w:val="single"/>
        </w:rPr>
        <w:t xml:space="preserve">Annual </w:t>
      </w:r>
      <w:r w:rsidRPr="00A810D3">
        <w:rPr>
          <w:rFonts w:ascii="Arial" w:hAnsi="Arial" w:cs="Arial"/>
          <w:b/>
          <w:u w:val="single"/>
        </w:rPr>
        <w:t xml:space="preserve">Meeting held on </w:t>
      </w:r>
      <w:r w:rsidR="003C3998" w:rsidRPr="00A810D3">
        <w:rPr>
          <w:rFonts w:ascii="Arial" w:hAnsi="Arial" w:cs="Arial"/>
          <w:b/>
          <w:u w:val="single"/>
        </w:rPr>
        <w:t xml:space="preserve">Monday </w:t>
      </w:r>
      <w:r w:rsidR="00D44E46" w:rsidRPr="00A810D3">
        <w:rPr>
          <w:rFonts w:ascii="Arial" w:hAnsi="Arial" w:cs="Arial"/>
          <w:b/>
          <w:u w:val="single"/>
        </w:rPr>
        <w:t>16</w:t>
      </w:r>
      <w:r w:rsidR="00D44E46" w:rsidRPr="00A810D3">
        <w:rPr>
          <w:rFonts w:ascii="Arial" w:hAnsi="Arial" w:cs="Arial"/>
          <w:b/>
          <w:u w:val="single"/>
          <w:vertAlign w:val="superscript"/>
        </w:rPr>
        <w:t>th</w:t>
      </w:r>
      <w:r w:rsidR="00D44E46" w:rsidRPr="00A810D3">
        <w:rPr>
          <w:rFonts w:ascii="Arial" w:hAnsi="Arial" w:cs="Arial"/>
          <w:b/>
          <w:u w:val="single"/>
        </w:rPr>
        <w:t xml:space="preserve"> </w:t>
      </w:r>
      <w:r w:rsidR="00923E05" w:rsidRPr="00A810D3">
        <w:rPr>
          <w:rFonts w:ascii="Arial" w:hAnsi="Arial" w:cs="Arial"/>
          <w:b/>
          <w:u w:val="single"/>
        </w:rPr>
        <w:t xml:space="preserve">May </w:t>
      </w:r>
      <w:r w:rsidR="00D44294" w:rsidRPr="00A810D3">
        <w:rPr>
          <w:rFonts w:ascii="Arial" w:hAnsi="Arial" w:cs="Arial"/>
          <w:b/>
          <w:u w:val="single"/>
        </w:rPr>
        <w:t>2</w:t>
      </w:r>
      <w:r w:rsidR="00B5645E" w:rsidRPr="00A810D3">
        <w:rPr>
          <w:rFonts w:ascii="Arial" w:hAnsi="Arial" w:cs="Arial"/>
          <w:b/>
          <w:u w:val="single"/>
        </w:rPr>
        <w:t>0</w:t>
      </w:r>
      <w:r w:rsidR="00860B23" w:rsidRPr="00A810D3">
        <w:rPr>
          <w:rFonts w:ascii="Arial" w:hAnsi="Arial" w:cs="Arial"/>
          <w:b/>
          <w:u w:val="single"/>
        </w:rPr>
        <w:t>2</w:t>
      </w:r>
      <w:r w:rsidR="00D44E46" w:rsidRPr="00A810D3">
        <w:rPr>
          <w:rFonts w:ascii="Arial" w:hAnsi="Arial" w:cs="Arial"/>
          <w:b/>
          <w:u w:val="single"/>
        </w:rPr>
        <w:t>2</w:t>
      </w:r>
      <w:r w:rsidR="00085AAD" w:rsidRPr="00A810D3">
        <w:rPr>
          <w:rFonts w:ascii="Arial" w:hAnsi="Arial" w:cs="Arial"/>
          <w:b/>
          <w:u w:val="single"/>
        </w:rPr>
        <w:t xml:space="preserve"> </w:t>
      </w:r>
      <w:r w:rsidR="003A6D08" w:rsidRPr="00A810D3">
        <w:rPr>
          <w:rFonts w:ascii="Arial" w:hAnsi="Arial" w:cs="Arial"/>
          <w:b/>
          <w:u w:val="single"/>
        </w:rPr>
        <w:t>at 6.</w:t>
      </w:r>
      <w:r w:rsidR="00C93DD5" w:rsidRPr="00A810D3">
        <w:rPr>
          <w:rFonts w:ascii="Arial" w:hAnsi="Arial" w:cs="Arial"/>
          <w:b/>
          <w:u w:val="single"/>
        </w:rPr>
        <w:t>3</w:t>
      </w:r>
      <w:r w:rsidR="003A6D08" w:rsidRPr="00A810D3">
        <w:rPr>
          <w:rFonts w:ascii="Arial" w:hAnsi="Arial" w:cs="Arial"/>
          <w:b/>
          <w:u w:val="single"/>
        </w:rPr>
        <w:t xml:space="preserve">0 pm at Whiston </w:t>
      </w:r>
      <w:r w:rsidR="00C46276" w:rsidRPr="00A810D3">
        <w:rPr>
          <w:rFonts w:ascii="Arial" w:hAnsi="Arial" w:cs="Arial"/>
          <w:b/>
          <w:u w:val="single"/>
        </w:rPr>
        <w:t>Parish Hall.</w:t>
      </w:r>
    </w:p>
    <w:p w14:paraId="0DC0E80E" w14:textId="22E8F2C8" w:rsidR="003A6D08" w:rsidRPr="00A810D3" w:rsidRDefault="003A6D08" w:rsidP="003A6D08">
      <w:pPr>
        <w:pStyle w:val="NoSpacing"/>
        <w:rPr>
          <w:rFonts w:ascii="Arial" w:hAnsi="Arial" w:cs="Arial"/>
          <w:b/>
          <w:u w:val="single"/>
        </w:rPr>
      </w:pPr>
    </w:p>
    <w:p w14:paraId="3C9318E8" w14:textId="159EE986" w:rsidR="00EB1357" w:rsidRPr="00A810D3" w:rsidRDefault="00725C5C" w:rsidP="007B2F00">
      <w:pPr>
        <w:pStyle w:val="NoSpacing"/>
        <w:ind w:right="567"/>
        <w:rPr>
          <w:rFonts w:ascii="Arial" w:hAnsi="Arial" w:cs="Arial"/>
        </w:rPr>
      </w:pPr>
      <w:r w:rsidRPr="00A810D3">
        <w:rPr>
          <w:rFonts w:ascii="Arial" w:hAnsi="Arial" w:cs="Arial"/>
          <w:b/>
        </w:rPr>
        <w:t>Present: -</w:t>
      </w:r>
      <w:r w:rsidR="006B678B" w:rsidRPr="00A810D3">
        <w:rPr>
          <w:rFonts w:ascii="Arial" w:hAnsi="Arial" w:cs="Arial"/>
        </w:rPr>
        <w:t xml:space="preserve"> </w:t>
      </w:r>
      <w:r w:rsidR="00860B23" w:rsidRPr="00A810D3">
        <w:rPr>
          <w:rFonts w:ascii="Arial" w:hAnsi="Arial" w:cs="Arial"/>
        </w:rPr>
        <w:t>T</w:t>
      </w:r>
      <w:r w:rsidR="004D2887" w:rsidRPr="00A810D3">
        <w:rPr>
          <w:rFonts w:ascii="Arial" w:hAnsi="Arial" w:cs="Arial"/>
        </w:rPr>
        <w:t>.</w:t>
      </w:r>
      <w:r w:rsidR="00860B23" w:rsidRPr="00A810D3">
        <w:rPr>
          <w:rFonts w:ascii="Arial" w:hAnsi="Arial" w:cs="Arial"/>
        </w:rPr>
        <w:t xml:space="preserve"> Griffin, C</w:t>
      </w:r>
      <w:r w:rsidR="004D2887" w:rsidRPr="00A810D3">
        <w:rPr>
          <w:rFonts w:ascii="Arial" w:hAnsi="Arial" w:cs="Arial"/>
        </w:rPr>
        <w:t>.</w:t>
      </w:r>
      <w:r w:rsidR="00860B23" w:rsidRPr="00A810D3">
        <w:rPr>
          <w:rFonts w:ascii="Arial" w:hAnsi="Arial" w:cs="Arial"/>
        </w:rPr>
        <w:t xml:space="preserve"> Taylor, </w:t>
      </w:r>
      <w:r w:rsidR="004D2887" w:rsidRPr="00A810D3">
        <w:rPr>
          <w:rFonts w:ascii="Arial" w:hAnsi="Arial" w:cs="Arial"/>
        </w:rPr>
        <w:t xml:space="preserve">C. Fry, T. Stevenson, G. </w:t>
      </w:r>
      <w:proofErr w:type="spellStart"/>
      <w:r w:rsidR="004D2887" w:rsidRPr="00A810D3">
        <w:rPr>
          <w:rFonts w:ascii="Arial" w:hAnsi="Arial" w:cs="Arial"/>
        </w:rPr>
        <w:t>Smales</w:t>
      </w:r>
      <w:proofErr w:type="spellEnd"/>
      <w:r w:rsidR="004D2887" w:rsidRPr="00A810D3">
        <w:rPr>
          <w:rFonts w:ascii="Arial" w:hAnsi="Arial" w:cs="Arial"/>
        </w:rPr>
        <w:t>, H. Rashid, E. Reynard</w:t>
      </w:r>
    </w:p>
    <w:p w14:paraId="722F627B" w14:textId="77777777" w:rsidR="00664CF3" w:rsidRPr="00A810D3" w:rsidRDefault="00664CF3" w:rsidP="00664CF3">
      <w:pPr>
        <w:pStyle w:val="NoSpacing"/>
        <w:ind w:right="567"/>
        <w:rPr>
          <w:rFonts w:ascii="Arial" w:hAnsi="Arial" w:cs="Arial"/>
        </w:rPr>
      </w:pPr>
    </w:p>
    <w:p w14:paraId="247DD319" w14:textId="77777777" w:rsidR="0084381A" w:rsidRDefault="003A6D08" w:rsidP="00860B23">
      <w:pPr>
        <w:pStyle w:val="NoSpacing"/>
        <w:rPr>
          <w:rFonts w:ascii="Arial" w:hAnsi="Arial" w:cs="Arial"/>
        </w:rPr>
      </w:pPr>
      <w:r w:rsidRPr="00A810D3">
        <w:rPr>
          <w:rFonts w:ascii="Arial" w:hAnsi="Arial" w:cs="Arial"/>
          <w:b/>
        </w:rPr>
        <w:t xml:space="preserve">In </w:t>
      </w:r>
      <w:r w:rsidR="00C46276" w:rsidRPr="00A810D3">
        <w:rPr>
          <w:rFonts w:ascii="Arial" w:hAnsi="Arial" w:cs="Arial"/>
          <w:b/>
        </w:rPr>
        <w:t>Attendance:</w:t>
      </w:r>
      <w:r w:rsidR="00585328" w:rsidRPr="00A810D3">
        <w:rPr>
          <w:rFonts w:ascii="Arial" w:hAnsi="Arial" w:cs="Arial"/>
          <w:b/>
        </w:rPr>
        <w:t xml:space="preserve"> </w:t>
      </w:r>
      <w:r w:rsidR="00055B81" w:rsidRPr="00A810D3">
        <w:rPr>
          <w:rFonts w:ascii="Arial" w:hAnsi="Arial" w:cs="Arial"/>
          <w:b/>
        </w:rPr>
        <w:t xml:space="preserve"> </w:t>
      </w:r>
      <w:r w:rsidR="00E60CED" w:rsidRPr="00A810D3">
        <w:rPr>
          <w:rFonts w:ascii="Arial" w:hAnsi="Arial" w:cs="Arial"/>
        </w:rPr>
        <w:t xml:space="preserve">E. Keeling </w:t>
      </w:r>
      <w:proofErr w:type="spellStart"/>
      <w:r w:rsidR="00E60CED" w:rsidRPr="00A810D3">
        <w:rPr>
          <w:rFonts w:ascii="Arial" w:hAnsi="Arial" w:cs="Arial"/>
        </w:rPr>
        <w:t>Heane</w:t>
      </w:r>
      <w:proofErr w:type="spellEnd"/>
      <w:r w:rsidR="00482B89" w:rsidRPr="00A810D3">
        <w:rPr>
          <w:rFonts w:ascii="Arial" w:hAnsi="Arial" w:cs="Arial"/>
        </w:rPr>
        <w:t>-</w:t>
      </w:r>
      <w:r w:rsidR="00E60CED" w:rsidRPr="00A810D3">
        <w:rPr>
          <w:rFonts w:ascii="Arial" w:hAnsi="Arial" w:cs="Arial"/>
          <w:b/>
        </w:rPr>
        <w:t xml:space="preserve"> </w:t>
      </w:r>
      <w:r w:rsidR="007E3CA5" w:rsidRPr="00A810D3">
        <w:rPr>
          <w:rFonts w:ascii="Arial" w:hAnsi="Arial" w:cs="Arial"/>
        </w:rPr>
        <w:t>Clerk to the Council</w:t>
      </w:r>
      <w:r w:rsidR="00482B89" w:rsidRPr="00A810D3">
        <w:rPr>
          <w:rFonts w:ascii="Arial" w:hAnsi="Arial" w:cs="Arial"/>
        </w:rPr>
        <w:t>,</w:t>
      </w:r>
      <w:r w:rsidR="00D75E3C" w:rsidRPr="00A810D3">
        <w:rPr>
          <w:rFonts w:ascii="Arial" w:hAnsi="Arial" w:cs="Arial"/>
        </w:rPr>
        <w:t xml:space="preserve"> </w:t>
      </w:r>
      <w:r w:rsidR="00E60CED" w:rsidRPr="00A810D3">
        <w:rPr>
          <w:rFonts w:ascii="Arial" w:hAnsi="Arial" w:cs="Arial"/>
        </w:rPr>
        <w:t>A, Harrison</w:t>
      </w:r>
      <w:r w:rsidR="00482B89" w:rsidRPr="00A810D3">
        <w:rPr>
          <w:rFonts w:ascii="Arial" w:hAnsi="Arial" w:cs="Arial"/>
        </w:rPr>
        <w:t>-</w:t>
      </w:r>
      <w:r w:rsidR="00E60CED" w:rsidRPr="00A810D3">
        <w:rPr>
          <w:rFonts w:ascii="Arial" w:hAnsi="Arial" w:cs="Arial"/>
        </w:rPr>
        <w:t xml:space="preserve"> RFO</w:t>
      </w:r>
      <w:r w:rsidR="00482B89" w:rsidRPr="00A810D3">
        <w:rPr>
          <w:rFonts w:ascii="Arial" w:hAnsi="Arial" w:cs="Arial"/>
        </w:rPr>
        <w:t>,</w:t>
      </w:r>
      <w:r w:rsidR="00DC7547">
        <w:rPr>
          <w:rFonts w:ascii="Arial" w:hAnsi="Arial" w:cs="Arial"/>
        </w:rPr>
        <w:t xml:space="preserve"> RMBC </w:t>
      </w:r>
      <w:r w:rsidR="0084381A">
        <w:rPr>
          <w:rFonts w:ascii="Arial" w:hAnsi="Arial" w:cs="Arial"/>
        </w:rPr>
        <w:t xml:space="preserve">    </w:t>
      </w:r>
    </w:p>
    <w:p w14:paraId="1EE1FF99" w14:textId="66BAA06E" w:rsidR="004272BD" w:rsidRPr="00A810D3" w:rsidRDefault="00DC7547" w:rsidP="00860B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Neighbourhood Liaison Officer</w:t>
      </w:r>
    </w:p>
    <w:p w14:paraId="1C21B389" w14:textId="77777777" w:rsidR="000372B0" w:rsidRPr="00A810D3" w:rsidRDefault="000372B0" w:rsidP="003A6D08">
      <w:pPr>
        <w:pStyle w:val="NoSpacing"/>
        <w:rPr>
          <w:rFonts w:ascii="Arial" w:hAnsi="Arial" w:cs="Arial"/>
          <w:color w:val="FF0000"/>
        </w:rPr>
      </w:pPr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367361" w:rsidRPr="00A810D3" w14:paraId="1F90F270" w14:textId="77777777" w:rsidTr="00E60CE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47EF7DB8" w:rsidR="00367361" w:rsidRPr="00A810D3" w:rsidRDefault="00F6136A" w:rsidP="007B6D3B">
            <w:pPr>
              <w:pStyle w:val="NoSpacing"/>
              <w:ind w:hanging="76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C93DD5" w:rsidRPr="00A810D3">
              <w:rPr>
                <w:rFonts w:ascii="Arial" w:hAnsi="Arial" w:cs="Arial"/>
                <w:b/>
              </w:rPr>
              <w:t>01</w:t>
            </w:r>
            <w:r w:rsidRPr="00A810D3">
              <w:rPr>
                <w:rFonts w:ascii="Arial" w:hAnsi="Arial" w:cs="Arial"/>
                <w:b/>
              </w:rPr>
              <w:t>/</w:t>
            </w:r>
            <w:r w:rsidR="00C93DD5" w:rsidRPr="00A810D3">
              <w:rPr>
                <w:rFonts w:ascii="Arial" w:hAnsi="Arial" w:cs="Arial"/>
                <w:b/>
              </w:rPr>
              <w:t>2</w:t>
            </w:r>
            <w:r w:rsidR="004D2887" w:rsidRPr="00A810D3">
              <w:rPr>
                <w:rFonts w:ascii="Arial" w:hAnsi="Arial" w:cs="Arial"/>
                <w:b/>
              </w:rPr>
              <w:t>2</w:t>
            </w:r>
          </w:p>
          <w:p w14:paraId="6BB4E378" w14:textId="77777777" w:rsidR="006B43D8" w:rsidRPr="00A810D3" w:rsidRDefault="006B43D8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28A69F38" w14:textId="77777777" w:rsidR="007424DE" w:rsidRPr="00A810D3" w:rsidRDefault="007424DE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72596D2D" w14:textId="77777777" w:rsidR="00900EA0" w:rsidRPr="00A810D3" w:rsidRDefault="00900EA0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7F5FB77B" w14:textId="77777777" w:rsidR="00900EA0" w:rsidRPr="00A810D3" w:rsidRDefault="00900EA0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366863F" w14:textId="045341B8" w:rsidR="00367361" w:rsidRPr="00A810D3" w:rsidRDefault="00F6136A" w:rsidP="004D2887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C93DD5" w:rsidRPr="00A810D3">
              <w:rPr>
                <w:rFonts w:ascii="Arial" w:hAnsi="Arial" w:cs="Arial"/>
                <w:b/>
              </w:rPr>
              <w:t>02</w:t>
            </w:r>
            <w:r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4D2887" w:rsidRPr="00A810D3">
              <w:rPr>
                <w:rFonts w:ascii="Arial" w:hAnsi="Arial" w:cs="Arial"/>
                <w:b/>
              </w:rPr>
              <w:t>2</w:t>
            </w:r>
          </w:p>
          <w:p w14:paraId="0F38D297" w14:textId="77777777" w:rsidR="00F57D29" w:rsidRPr="00A810D3" w:rsidRDefault="00F57D29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11F3AB12" w14:textId="77777777" w:rsidR="003D69BA" w:rsidRPr="00A810D3" w:rsidRDefault="003D69BA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3BBE166E" w14:textId="77777777" w:rsidR="00482B89" w:rsidRPr="00A810D3" w:rsidRDefault="00482B89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4BF69E91" w14:textId="4D711E5C" w:rsidR="00716DF5" w:rsidRPr="00A810D3" w:rsidRDefault="00F6136A" w:rsidP="00DC7547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C93DD5" w:rsidRPr="00A810D3">
              <w:rPr>
                <w:rFonts w:ascii="Arial" w:hAnsi="Arial" w:cs="Arial"/>
                <w:b/>
              </w:rPr>
              <w:t>03</w:t>
            </w:r>
            <w:r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4D2887" w:rsidRPr="00A810D3">
              <w:rPr>
                <w:rFonts w:ascii="Arial" w:hAnsi="Arial" w:cs="Arial"/>
                <w:b/>
              </w:rPr>
              <w:t>2</w:t>
            </w:r>
          </w:p>
          <w:p w14:paraId="5E071EC5" w14:textId="77777777" w:rsidR="00FB3845" w:rsidRPr="00A810D3" w:rsidRDefault="00FB3845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4995CD1F" w14:textId="77777777" w:rsidR="006D66C2" w:rsidRPr="00A810D3" w:rsidRDefault="006D66C2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79516096" w14:textId="77777777" w:rsidR="004D2887" w:rsidRPr="00A810D3" w:rsidRDefault="004D2887" w:rsidP="004D2887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466B05BE" w14:textId="4DEF886B" w:rsidR="00B3379D" w:rsidRPr="00A810D3" w:rsidRDefault="00F6136A" w:rsidP="004D2887">
            <w:pPr>
              <w:pStyle w:val="NoSpacing"/>
              <w:ind w:hanging="76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C93DD5" w:rsidRPr="00A810D3">
              <w:rPr>
                <w:rFonts w:ascii="Arial" w:hAnsi="Arial" w:cs="Arial"/>
                <w:b/>
              </w:rPr>
              <w:t>04</w:t>
            </w:r>
            <w:r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4D2887" w:rsidRPr="00A810D3">
              <w:rPr>
                <w:rFonts w:ascii="Arial" w:hAnsi="Arial" w:cs="Arial"/>
                <w:b/>
              </w:rPr>
              <w:t>2</w:t>
            </w:r>
            <w:r w:rsidR="00B3379D" w:rsidRPr="00A810D3">
              <w:rPr>
                <w:rFonts w:ascii="Arial" w:hAnsi="Arial" w:cs="Arial"/>
                <w:b/>
              </w:rPr>
              <w:t xml:space="preserve">      </w:t>
            </w:r>
          </w:p>
          <w:p w14:paraId="12C83493" w14:textId="77777777" w:rsidR="00B3379D" w:rsidRPr="00A810D3" w:rsidRDefault="00B3379D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2595AA1F" w14:textId="77777777" w:rsidR="00B3379D" w:rsidRPr="00A810D3" w:rsidRDefault="00B3379D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79AC1C02" w14:textId="1327D6D8" w:rsidR="00B3379D" w:rsidRPr="00A810D3" w:rsidRDefault="00F6136A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C93DD5" w:rsidRPr="00A810D3">
              <w:rPr>
                <w:rFonts w:ascii="Arial" w:hAnsi="Arial" w:cs="Arial"/>
                <w:b/>
              </w:rPr>
              <w:t>05</w:t>
            </w:r>
            <w:r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4D2887" w:rsidRPr="00A810D3">
              <w:rPr>
                <w:rFonts w:ascii="Arial" w:hAnsi="Arial" w:cs="Arial"/>
                <w:b/>
              </w:rPr>
              <w:t>2</w:t>
            </w:r>
          </w:p>
          <w:p w14:paraId="6C7B04EC" w14:textId="77777777" w:rsidR="00F6136A" w:rsidRPr="00A810D3" w:rsidRDefault="00F6136A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646BC436" w14:textId="77777777" w:rsidR="00001656" w:rsidRPr="00A810D3" w:rsidRDefault="00001656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5ABB7422" w14:textId="4A9FEE76" w:rsidR="00716DF5" w:rsidRPr="00A810D3" w:rsidRDefault="00F6136A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C93DD5" w:rsidRPr="00A810D3">
              <w:rPr>
                <w:rFonts w:ascii="Arial" w:hAnsi="Arial" w:cs="Arial"/>
                <w:b/>
              </w:rPr>
              <w:t>06</w:t>
            </w:r>
            <w:r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4D2887" w:rsidRPr="00A810D3">
              <w:rPr>
                <w:rFonts w:ascii="Arial" w:hAnsi="Arial" w:cs="Arial"/>
                <w:b/>
              </w:rPr>
              <w:t>2</w:t>
            </w:r>
          </w:p>
          <w:p w14:paraId="5FD69DCB" w14:textId="77777777" w:rsidR="00716DF5" w:rsidRPr="00A810D3" w:rsidRDefault="00716DF5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FF3C656" w14:textId="77777777" w:rsidR="00924D2B" w:rsidRPr="00A810D3" w:rsidRDefault="00924D2B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305445C1" w14:textId="77777777" w:rsidR="00D80DAA" w:rsidRDefault="00D80DAA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4D41C825" w14:textId="77777777" w:rsidR="00D80DAA" w:rsidRDefault="00D80DAA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1D7F8FEB" w14:textId="77777777" w:rsidR="00D80DAA" w:rsidRDefault="00D80DAA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1E81A5B7" w14:textId="77777777" w:rsidR="00D80DAA" w:rsidRDefault="00D80DAA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2596691A" w14:textId="41C0DA40" w:rsidR="009E0BD3" w:rsidRPr="00A810D3" w:rsidRDefault="00D44294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1031B1" w:rsidRPr="00A810D3">
              <w:rPr>
                <w:rFonts w:ascii="Arial" w:hAnsi="Arial" w:cs="Arial"/>
                <w:b/>
              </w:rPr>
              <w:t>0</w:t>
            </w:r>
            <w:r w:rsidR="00C93DD5" w:rsidRPr="00A810D3">
              <w:rPr>
                <w:rFonts w:ascii="Arial" w:hAnsi="Arial" w:cs="Arial"/>
                <w:b/>
              </w:rPr>
              <w:t>7</w:t>
            </w:r>
            <w:r w:rsidR="009E0BD3" w:rsidRPr="00A810D3">
              <w:rPr>
                <w:rFonts w:ascii="Arial" w:hAnsi="Arial" w:cs="Arial"/>
                <w:b/>
              </w:rPr>
              <w:t>/</w:t>
            </w:r>
            <w:r w:rsidRPr="00A810D3">
              <w:rPr>
                <w:rFonts w:ascii="Arial" w:hAnsi="Arial" w:cs="Arial"/>
                <w:b/>
              </w:rPr>
              <w:t>2</w:t>
            </w:r>
            <w:r w:rsidR="004D2887" w:rsidRPr="00A810D3">
              <w:rPr>
                <w:rFonts w:ascii="Arial" w:hAnsi="Arial" w:cs="Arial"/>
                <w:b/>
              </w:rPr>
              <w:t>2</w:t>
            </w:r>
          </w:p>
          <w:p w14:paraId="520AB75B" w14:textId="77777777" w:rsidR="009E0BD3" w:rsidRPr="00A810D3" w:rsidRDefault="009E0BD3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60957111" w14:textId="77777777" w:rsidR="003B2B7E" w:rsidRPr="00A810D3" w:rsidRDefault="003B2B7E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67E7D830" w14:textId="77777777" w:rsidR="00AE231E" w:rsidRPr="00A810D3" w:rsidRDefault="00AE231E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6872E6A4" w14:textId="5811EFA0" w:rsidR="00340ED7" w:rsidRPr="00A810D3" w:rsidRDefault="00340ED7" w:rsidP="00A36300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C93DD5" w:rsidRPr="00A810D3">
              <w:rPr>
                <w:rFonts w:ascii="Arial" w:hAnsi="Arial" w:cs="Arial"/>
                <w:b/>
              </w:rPr>
              <w:t>08</w:t>
            </w:r>
            <w:r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A36300" w:rsidRPr="00A810D3">
              <w:rPr>
                <w:rFonts w:ascii="Arial" w:hAnsi="Arial" w:cs="Arial"/>
                <w:b/>
              </w:rPr>
              <w:t>2</w:t>
            </w:r>
          </w:p>
          <w:p w14:paraId="79CD7CAA" w14:textId="77777777" w:rsidR="009E0BD3" w:rsidRPr="00A810D3" w:rsidRDefault="009E0BD3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400D80AA" w14:textId="77777777" w:rsidR="001031B1" w:rsidRPr="00A810D3" w:rsidRDefault="001031B1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6A2A996F" w14:textId="77777777" w:rsidR="009767AB" w:rsidRDefault="009767AB" w:rsidP="00A36300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4FD83680" w14:textId="66872886" w:rsidR="009E0BD3" w:rsidRPr="00A810D3" w:rsidRDefault="009E0BD3" w:rsidP="00A36300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C93DD5" w:rsidRPr="00A810D3">
              <w:rPr>
                <w:rFonts w:ascii="Arial" w:hAnsi="Arial" w:cs="Arial"/>
                <w:b/>
              </w:rPr>
              <w:t>09</w:t>
            </w:r>
            <w:r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A36300" w:rsidRPr="00A810D3">
              <w:rPr>
                <w:rFonts w:ascii="Arial" w:hAnsi="Arial" w:cs="Arial"/>
                <w:b/>
              </w:rPr>
              <w:t>2</w:t>
            </w:r>
          </w:p>
          <w:p w14:paraId="46BFA2A4" w14:textId="77777777" w:rsidR="009E0BD3" w:rsidRPr="00A810D3" w:rsidRDefault="009E0BD3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20B0A881" w14:textId="77777777" w:rsidR="00924D2B" w:rsidRPr="00A810D3" w:rsidRDefault="00924D2B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6D02D22B" w14:textId="1CC4D1F3" w:rsidR="001031B1" w:rsidRPr="00A810D3" w:rsidRDefault="001031B1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FF61D7" w:rsidRPr="00A810D3">
              <w:rPr>
                <w:rFonts w:ascii="Arial" w:hAnsi="Arial" w:cs="Arial"/>
                <w:b/>
              </w:rPr>
              <w:t>10</w:t>
            </w:r>
            <w:r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A36300" w:rsidRPr="00A810D3">
              <w:rPr>
                <w:rFonts w:ascii="Arial" w:hAnsi="Arial" w:cs="Arial"/>
                <w:b/>
              </w:rPr>
              <w:t>2</w:t>
            </w:r>
          </w:p>
          <w:p w14:paraId="29CB52DF" w14:textId="77777777" w:rsidR="001031B1" w:rsidRPr="00A810D3" w:rsidRDefault="001031B1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50A1ABA2" w14:textId="77777777" w:rsidR="00A36300" w:rsidRPr="00A810D3" w:rsidRDefault="00A36300" w:rsidP="00A36300">
            <w:pPr>
              <w:pStyle w:val="NoSpacing"/>
              <w:rPr>
                <w:rFonts w:ascii="Arial" w:hAnsi="Arial" w:cs="Arial"/>
                <w:b/>
              </w:rPr>
            </w:pPr>
          </w:p>
          <w:p w14:paraId="40B13F43" w14:textId="77777777" w:rsidR="009767AB" w:rsidRDefault="009767AB" w:rsidP="00A36300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00778DD9" w14:textId="47E89537" w:rsidR="001031B1" w:rsidRPr="00A810D3" w:rsidRDefault="001031B1" w:rsidP="00A36300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FF61D7" w:rsidRPr="00A810D3">
              <w:rPr>
                <w:rFonts w:ascii="Arial" w:hAnsi="Arial" w:cs="Arial"/>
                <w:b/>
              </w:rPr>
              <w:t>11</w:t>
            </w:r>
            <w:r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A36300" w:rsidRPr="00A810D3">
              <w:rPr>
                <w:rFonts w:ascii="Arial" w:hAnsi="Arial" w:cs="Arial"/>
                <w:b/>
              </w:rPr>
              <w:t>2</w:t>
            </w:r>
          </w:p>
          <w:p w14:paraId="0673425D" w14:textId="77777777" w:rsidR="00FF61D7" w:rsidRPr="00A810D3" w:rsidRDefault="00FF61D7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510A461B" w14:textId="77777777" w:rsidR="00FF61D7" w:rsidRPr="00A810D3" w:rsidRDefault="00FF61D7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3C2D31FA" w14:textId="4F4914B6" w:rsidR="00FF61D7" w:rsidRPr="00A810D3" w:rsidRDefault="00FF61D7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012/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A36300" w:rsidRPr="00A810D3">
              <w:rPr>
                <w:rFonts w:ascii="Arial" w:hAnsi="Arial" w:cs="Arial"/>
                <w:b/>
              </w:rPr>
              <w:t>2</w:t>
            </w:r>
          </w:p>
          <w:p w14:paraId="21881BF7" w14:textId="77777777" w:rsidR="00FF61D7" w:rsidRPr="00A810D3" w:rsidRDefault="00FF61D7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51CFB44A" w14:textId="77777777" w:rsidR="00FF61D7" w:rsidRPr="00A810D3" w:rsidRDefault="00FF61D7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FBF85F1" w14:textId="77777777" w:rsidR="00A36300" w:rsidRPr="00A810D3" w:rsidRDefault="00A36300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3BE3EFBD" w14:textId="77777777" w:rsidR="00A36300" w:rsidRPr="00A810D3" w:rsidRDefault="00A36300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30606D34" w14:textId="77777777" w:rsidR="00A36300" w:rsidRPr="00A810D3" w:rsidRDefault="00A36300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3FA651A6" w14:textId="42AB9D7F" w:rsidR="00FF61D7" w:rsidRPr="00A810D3" w:rsidRDefault="00FF61D7" w:rsidP="007B603A">
            <w:pPr>
              <w:pStyle w:val="NoSpacing"/>
              <w:ind w:hanging="76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013/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A36300" w:rsidRPr="00A810D3">
              <w:rPr>
                <w:rFonts w:ascii="Arial" w:hAnsi="Arial" w:cs="Arial"/>
                <w:b/>
              </w:rPr>
              <w:t>2</w:t>
            </w:r>
          </w:p>
          <w:p w14:paraId="43A8C968" w14:textId="77777777" w:rsidR="00FF61D7" w:rsidRPr="00A810D3" w:rsidRDefault="00FF61D7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6039C54B" w14:textId="77777777" w:rsidR="00FF61D7" w:rsidRPr="00A810D3" w:rsidRDefault="00FF61D7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5AC3517D" w14:textId="77777777" w:rsidR="00FF61D7" w:rsidRPr="00A810D3" w:rsidRDefault="00FF61D7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1DB3D88" w14:textId="63F117DA" w:rsidR="00FF61D7" w:rsidRPr="00A810D3" w:rsidRDefault="00FF61D7" w:rsidP="007B603A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014/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7B603A" w:rsidRPr="00A810D3">
              <w:rPr>
                <w:rFonts w:ascii="Arial" w:hAnsi="Arial" w:cs="Arial"/>
                <w:b/>
              </w:rPr>
              <w:t>2</w:t>
            </w:r>
          </w:p>
          <w:p w14:paraId="30D8B57D" w14:textId="77777777" w:rsidR="00FF61D7" w:rsidRPr="00A810D3" w:rsidRDefault="00FF61D7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535EC4D" w14:textId="77777777" w:rsidR="00FF61D7" w:rsidRPr="00A810D3" w:rsidRDefault="00FF61D7" w:rsidP="00F57D29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64631C7C" w14:textId="174D2BA8" w:rsidR="00FF61D7" w:rsidRPr="00A810D3" w:rsidRDefault="00FF61D7" w:rsidP="009767A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044899D0" w14:textId="59572103" w:rsidR="00C93DD5" w:rsidRPr="00A810D3" w:rsidRDefault="00C93DD5" w:rsidP="00C93DD5">
            <w:pPr>
              <w:pStyle w:val="NoSpacing"/>
              <w:ind w:right="567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lastRenderedPageBreak/>
              <w:t>Appoint A Chairman for the Ensuing Year</w:t>
            </w:r>
          </w:p>
          <w:p w14:paraId="7E9A62CD" w14:textId="03665F0A" w:rsidR="00900EA0" w:rsidRPr="00A810D3" w:rsidRDefault="00533748" w:rsidP="001C5298">
            <w:pPr>
              <w:pStyle w:val="NoSpacing"/>
              <w:jc w:val="both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Cs/>
              </w:rPr>
              <w:t>I</w:t>
            </w:r>
            <w:r w:rsidR="00900EA0" w:rsidRPr="00A810D3">
              <w:rPr>
                <w:rFonts w:ascii="Arial" w:hAnsi="Arial" w:cs="Arial"/>
                <w:bCs/>
              </w:rPr>
              <w:t>n the absence of the former chairman</w:t>
            </w:r>
            <w:r w:rsidR="003D6018">
              <w:rPr>
                <w:rFonts w:ascii="Arial" w:hAnsi="Arial" w:cs="Arial"/>
                <w:bCs/>
              </w:rPr>
              <w:t>,</w:t>
            </w:r>
            <w:r w:rsidR="00900EA0" w:rsidRPr="00A810D3">
              <w:rPr>
                <w:rFonts w:ascii="Arial" w:hAnsi="Arial" w:cs="Arial"/>
                <w:bCs/>
              </w:rPr>
              <w:t xml:space="preserve"> the Vice-Chairman, </w:t>
            </w:r>
            <w:r w:rsidR="004D2887" w:rsidRPr="00A810D3">
              <w:rPr>
                <w:rFonts w:ascii="Arial" w:hAnsi="Arial" w:cs="Arial"/>
                <w:bCs/>
              </w:rPr>
              <w:t>Colin Taylor</w:t>
            </w:r>
            <w:r w:rsidR="003D6018">
              <w:rPr>
                <w:rFonts w:ascii="Arial" w:hAnsi="Arial" w:cs="Arial"/>
                <w:bCs/>
              </w:rPr>
              <w:t>,</w:t>
            </w:r>
            <w:r w:rsidR="00900EA0" w:rsidRPr="00A810D3">
              <w:rPr>
                <w:rFonts w:ascii="Arial" w:hAnsi="Arial" w:cs="Arial"/>
                <w:bCs/>
              </w:rPr>
              <w:t xml:space="preserve"> opened </w:t>
            </w:r>
            <w:r w:rsidR="00482B89" w:rsidRPr="00A810D3">
              <w:rPr>
                <w:rFonts w:ascii="Arial" w:hAnsi="Arial" w:cs="Arial"/>
                <w:bCs/>
              </w:rPr>
              <w:t>th</w:t>
            </w:r>
            <w:r w:rsidR="00900EA0" w:rsidRPr="00A810D3">
              <w:rPr>
                <w:rFonts w:ascii="Arial" w:hAnsi="Arial" w:cs="Arial"/>
                <w:bCs/>
              </w:rPr>
              <w:t>e meeting and sought nominations for Chairman</w:t>
            </w:r>
            <w:r w:rsidR="00475B7C" w:rsidRPr="00A810D3">
              <w:rPr>
                <w:rFonts w:ascii="Arial" w:hAnsi="Arial" w:cs="Arial"/>
                <w:bCs/>
              </w:rPr>
              <w:t>.</w:t>
            </w:r>
            <w:r w:rsidR="00900EA0" w:rsidRPr="00A810D3">
              <w:rPr>
                <w:rFonts w:ascii="Arial" w:hAnsi="Arial" w:cs="Arial"/>
                <w:bCs/>
              </w:rPr>
              <w:t xml:space="preserve">  </w:t>
            </w:r>
          </w:p>
          <w:p w14:paraId="20A6BDFD" w14:textId="53788E90" w:rsidR="00482B89" w:rsidRPr="00A810D3" w:rsidRDefault="00C93DD5" w:rsidP="004D2887">
            <w:pPr>
              <w:pStyle w:val="NoSpacing"/>
              <w:tabs>
                <w:tab w:val="left" w:pos="7544"/>
                <w:tab w:val="left" w:pos="8145"/>
              </w:tabs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  <w:b/>
              </w:rPr>
              <w:t>Resolved</w:t>
            </w:r>
            <w:r w:rsidRPr="00A810D3">
              <w:rPr>
                <w:rFonts w:ascii="Arial" w:hAnsi="Arial" w:cs="Arial"/>
              </w:rPr>
              <w:t xml:space="preserve">: That </w:t>
            </w:r>
            <w:r w:rsidR="00FF61D7" w:rsidRPr="00A810D3">
              <w:rPr>
                <w:rFonts w:ascii="Arial" w:hAnsi="Arial" w:cs="Arial"/>
              </w:rPr>
              <w:t>Cllr</w:t>
            </w:r>
            <w:r w:rsidR="00DC7547">
              <w:rPr>
                <w:rFonts w:ascii="Arial" w:hAnsi="Arial" w:cs="Arial"/>
              </w:rPr>
              <w:t xml:space="preserve"> T. Stevenson</w:t>
            </w:r>
            <w:r w:rsidR="00712D97" w:rsidRPr="00A810D3">
              <w:rPr>
                <w:rFonts w:ascii="Arial" w:hAnsi="Arial" w:cs="Arial"/>
              </w:rPr>
              <w:t xml:space="preserve"> </w:t>
            </w:r>
            <w:r w:rsidRPr="00A810D3">
              <w:rPr>
                <w:rFonts w:ascii="Arial" w:hAnsi="Arial" w:cs="Arial"/>
              </w:rPr>
              <w:t xml:space="preserve">be appointed </w:t>
            </w:r>
            <w:r w:rsidR="00AE231E" w:rsidRPr="00A810D3">
              <w:rPr>
                <w:rFonts w:ascii="Arial" w:hAnsi="Arial" w:cs="Arial"/>
              </w:rPr>
              <w:t>C</w:t>
            </w:r>
            <w:r w:rsidRPr="00A810D3">
              <w:rPr>
                <w:rFonts w:ascii="Arial" w:hAnsi="Arial" w:cs="Arial"/>
              </w:rPr>
              <w:t>hairman for the ensuing year</w:t>
            </w:r>
            <w:r w:rsidR="00AF0489" w:rsidRPr="00A810D3">
              <w:rPr>
                <w:rFonts w:ascii="Arial" w:hAnsi="Arial" w:cs="Arial"/>
              </w:rPr>
              <w:t xml:space="preserve">. </w:t>
            </w:r>
            <w:r w:rsidR="00482B89" w:rsidRPr="00A810D3">
              <w:rPr>
                <w:rFonts w:ascii="Arial" w:hAnsi="Arial" w:cs="Arial"/>
              </w:rPr>
              <w:t xml:space="preserve"> </w:t>
            </w:r>
          </w:p>
          <w:p w14:paraId="1C54FB0E" w14:textId="77777777" w:rsidR="00C93DD5" w:rsidRPr="00A810D3" w:rsidRDefault="00C93DD5" w:rsidP="00C93DD5">
            <w:pPr>
              <w:pStyle w:val="NoSpacing"/>
              <w:ind w:right="567"/>
              <w:rPr>
                <w:rFonts w:ascii="Arial" w:hAnsi="Arial" w:cs="Arial"/>
              </w:rPr>
            </w:pPr>
          </w:p>
          <w:p w14:paraId="0330029C" w14:textId="77777777" w:rsidR="00C93DD5" w:rsidRPr="00A810D3" w:rsidRDefault="00C93DD5" w:rsidP="00C93DD5">
            <w:pPr>
              <w:pStyle w:val="NoSpacing"/>
              <w:ind w:right="567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>Declaration of Acceptance of Office</w:t>
            </w:r>
          </w:p>
          <w:p w14:paraId="63E0C8D3" w14:textId="78F81D09" w:rsidR="00C93DD5" w:rsidRPr="00A810D3" w:rsidRDefault="00C93DD5" w:rsidP="00924D2B">
            <w:pPr>
              <w:pStyle w:val="NoSpacing"/>
              <w:ind w:right="34"/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 xml:space="preserve">The Chairman signed the declaration of </w:t>
            </w:r>
            <w:r w:rsidR="00D44294" w:rsidRPr="00A810D3">
              <w:rPr>
                <w:rFonts w:ascii="Arial" w:hAnsi="Arial" w:cs="Arial"/>
              </w:rPr>
              <w:t xml:space="preserve">acceptance of </w:t>
            </w:r>
            <w:r w:rsidR="00EA21C3" w:rsidRPr="00A810D3">
              <w:rPr>
                <w:rFonts w:ascii="Arial" w:hAnsi="Arial" w:cs="Arial"/>
              </w:rPr>
              <w:t>office</w:t>
            </w:r>
            <w:r w:rsidR="00482B89" w:rsidRPr="00A810D3">
              <w:rPr>
                <w:rFonts w:ascii="Arial" w:hAnsi="Arial" w:cs="Arial"/>
              </w:rPr>
              <w:t xml:space="preserve"> in the presence of the proper officer (Clerk)</w:t>
            </w:r>
            <w:r w:rsidR="00924D2B" w:rsidRPr="00A810D3">
              <w:rPr>
                <w:rFonts w:ascii="Arial" w:hAnsi="Arial" w:cs="Arial"/>
              </w:rPr>
              <w:t>.</w:t>
            </w:r>
          </w:p>
          <w:p w14:paraId="418542A9" w14:textId="77777777" w:rsidR="00C93DD5" w:rsidRPr="00A810D3" w:rsidRDefault="00C93DD5" w:rsidP="00C93DD5">
            <w:pPr>
              <w:pStyle w:val="NoSpacing"/>
              <w:ind w:right="567"/>
              <w:rPr>
                <w:rFonts w:ascii="Arial" w:hAnsi="Arial" w:cs="Arial"/>
                <w:b/>
                <w:u w:val="single"/>
              </w:rPr>
            </w:pPr>
          </w:p>
          <w:p w14:paraId="305B2F7A" w14:textId="3F4F1268" w:rsidR="00C93DD5" w:rsidRPr="00A810D3" w:rsidRDefault="00C93DD5" w:rsidP="00C93DD5">
            <w:pPr>
              <w:pStyle w:val="NoSpacing"/>
              <w:ind w:right="567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 xml:space="preserve">Receive Apologies and Approve Reasons for Absence </w:t>
            </w:r>
          </w:p>
          <w:p w14:paraId="6D6326F4" w14:textId="33AC03B9" w:rsidR="00C93DD5" w:rsidRPr="00A810D3" w:rsidRDefault="004D2887" w:rsidP="00C93DD5">
            <w:pPr>
              <w:pStyle w:val="NoSpacing"/>
              <w:ind w:right="567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 xml:space="preserve">Cllr. </w:t>
            </w:r>
            <w:proofErr w:type="spellStart"/>
            <w:proofErr w:type="gramStart"/>
            <w:r w:rsidRPr="00A810D3">
              <w:rPr>
                <w:rFonts w:ascii="Arial" w:hAnsi="Arial" w:cs="Arial"/>
              </w:rPr>
              <w:t>R.Gaffney</w:t>
            </w:r>
            <w:proofErr w:type="spellEnd"/>
            <w:proofErr w:type="gramEnd"/>
            <w:r w:rsidRPr="00A810D3">
              <w:rPr>
                <w:rFonts w:ascii="Arial" w:hAnsi="Arial" w:cs="Arial"/>
              </w:rPr>
              <w:t xml:space="preserve"> (on holiday)</w:t>
            </w:r>
          </w:p>
          <w:p w14:paraId="573E6A7C" w14:textId="0C52242F" w:rsidR="006D66C2" w:rsidRPr="00A810D3" w:rsidRDefault="004D2887" w:rsidP="00C93DD5">
            <w:pPr>
              <w:pStyle w:val="NoSpacing"/>
              <w:ind w:right="567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  <w:b/>
                <w:bCs/>
              </w:rPr>
              <w:t>Resolved:</w:t>
            </w:r>
            <w:r w:rsidRPr="00A810D3">
              <w:rPr>
                <w:rFonts w:ascii="Arial" w:hAnsi="Arial" w:cs="Arial"/>
              </w:rPr>
              <w:t xml:space="preserve"> That the above reasons for absence be approved</w:t>
            </w:r>
          </w:p>
          <w:p w14:paraId="4642E31C" w14:textId="77777777" w:rsidR="004D2887" w:rsidRPr="00A810D3" w:rsidRDefault="004D2887" w:rsidP="00C93DD5">
            <w:pPr>
              <w:pStyle w:val="NoSpacing"/>
              <w:ind w:right="567"/>
              <w:rPr>
                <w:rFonts w:ascii="Arial" w:hAnsi="Arial" w:cs="Arial"/>
              </w:rPr>
            </w:pPr>
          </w:p>
          <w:p w14:paraId="0FDA5614" w14:textId="77777777" w:rsidR="00C93DD5" w:rsidRPr="00A810D3" w:rsidRDefault="00C93DD5" w:rsidP="00C93DD5">
            <w:pPr>
              <w:pStyle w:val="NoSpacing"/>
              <w:ind w:right="567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 xml:space="preserve">To Receive Declarations of Interest (other than standing) </w:t>
            </w:r>
          </w:p>
          <w:p w14:paraId="48CA03BA" w14:textId="3428C4A7" w:rsidR="004D2887" w:rsidRPr="00A810D3" w:rsidRDefault="00C93DD5" w:rsidP="00C93DD5">
            <w:pPr>
              <w:ind w:right="567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>None</w:t>
            </w:r>
          </w:p>
          <w:p w14:paraId="154DD701" w14:textId="77777777" w:rsidR="00C93DD5" w:rsidRPr="00A810D3" w:rsidRDefault="00C93DD5" w:rsidP="00C93DD5">
            <w:pPr>
              <w:ind w:right="567"/>
              <w:rPr>
                <w:rFonts w:ascii="Arial" w:hAnsi="Arial" w:cs="Arial"/>
              </w:rPr>
            </w:pPr>
          </w:p>
          <w:p w14:paraId="663E01E0" w14:textId="77777777" w:rsidR="00C93DD5" w:rsidRPr="00A810D3" w:rsidRDefault="00C93DD5" w:rsidP="00C93DD5">
            <w:pPr>
              <w:ind w:right="567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>Appoint a Vice-Chairman for the Ensuing Year</w:t>
            </w:r>
          </w:p>
          <w:p w14:paraId="73DAD746" w14:textId="6C7844A2" w:rsidR="00C93DD5" w:rsidRPr="00A810D3" w:rsidRDefault="00C93DD5" w:rsidP="00924D2B">
            <w:pPr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  <w:b/>
              </w:rPr>
              <w:t>Resolved</w:t>
            </w:r>
            <w:r w:rsidRPr="00A810D3">
              <w:rPr>
                <w:rFonts w:ascii="Arial" w:hAnsi="Arial" w:cs="Arial"/>
              </w:rPr>
              <w:t xml:space="preserve">: That </w:t>
            </w:r>
            <w:r w:rsidR="00E60CED" w:rsidRPr="00A810D3">
              <w:rPr>
                <w:rFonts w:ascii="Arial" w:hAnsi="Arial" w:cs="Arial"/>
              </w:rPr>
              <w:t>Cllr</w:t>
            </w:r>
            <w:r w:rsidR="00DC7547">
              <w:rPr>
                <w:rFonts w:ascii="Arial" w:hAnsi="Arial" w:cs="Arial"/>
              </w:rPr>
              <w:t xml:space="preserve"> C. Taylor</w:t>
            </w:r>
            <w:r w:rsidR="004D2887" w:rsidRPr="00A810D3">
              <w:rPr>
                <w:rFonts w:ascii="Arial" w:hAnsi="Arial" w:cs="Arial"/>
              </w:rPr>
              <w:t xml:space="preserve"> </w:t>
            </w:r>
            <w:r w:rsidRPr="00A810D3">
              <w:rPr>
                <w:rFonts w:ascii="Arial" w:hAnsi="Arial" w:cs="Arial"/>
              </w:rPr>
              <w:t>be appointed vice-chairman for the ensuing year</w:t>
            </w:r>
            <w:r w:rsidR="00AF0489" w:rsidRPr="00A810D3">
              <w:rPr>
                <w:rFonts w:ascii="Arial" w:hAnsi="Arial" w:cs="Arial"/>
              </w:rPr>
              <w:t>.</w:t>
            </w:r>
            <w:r w:rsidR="00001656" w:rsidRPr="00A810D3">
              <w:rPr>
                <w:rFonts w:ascii="Arial" w:hAnsi="Arial" w:cs="Arial"/>
              </w:rPr>
              <w:t xml:space="preserve"> </w:t>
            </w:r>
          </w:p>
          <w:p w14:paraId="28A736B3" w14:textId="77777777" w:rsidR="00C93DD5" w:rsidRPr="00A810D3" w:rsidRDefault="00C93DD5" w:rsidP="003F7F7D">
            <w:pPr>
              <w:pStyle w:val="NoSpacing"/>
              <w:ind w:right="567"/>
              <w:rPr>
                <w:rFonts w:ascii="Arial" w:hAnsi="Arial" w:cs="Arial"/>
                <w:b/>
                <w:u w:val="single"/>
              </w:rPr>
            </w:pPr>
          </w:p>
          <w:p w14:paraId="7AFFD865" w14:textId="528B88DC" w:rsidR="00F57D29" w:rsidRPr="00A810D3" w:rsidRDefault="00F57D29" w:rsidP="003F7F7D">
            <w:pPr>
              <w:ind w:right="567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>Public Discussion Period</w:t>
            </w:r>
          </w:p>
          <w:p w14:paraId="0E3BC528" w14:textId="77777777" w:rsidR="00D80DAA" w:rsidRDefault="00DC7547" w:rsidP="003F7F7D">
            <w:pPr>
              <w:ind w:righ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RMBC Neighbourhood Liaison Officer advised that a new Joint Working Agreement had now been completed </w:t>
            </w:r>
            <w:r w:rsidR="00D80DAA">
              <w:rPr>
                <w:rFonts w:ascii="Arial" w:hAnsi="Arial" w:cs="Arial"/>
                <w:bCs/>
              </w:rPr>
              <w:t xml:space="preserve">and that Council Network Meetings were again taking place with all Councillors welcome to attend. </w:t>
            </w:r>
          </w:p>
          <w:p w14:paraId="4E0E47D9" w14:textId="4DD6297B" w:rsidR="00924D2B" w:rsidRPr="00A810D3" w:rsidRDefault="003D6018" w:rsidP="003F7F7D">
            <w:pPr>
              <w:ind w:righ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Problems with c</w:t>
            </w:r>
            <w:r w:rsidR="00D80DAA">
              <w:rPr>
                <w:rFonts w:ascii="Arial" w:hAnsi="Arial" w:cs="Arial"/>
                <w:bCs/>
              </w:rPr>
              <w:t xml:space="preserve">ollection of waste bins at </w:t>
            </w:r>
            <w:proofErr w:type="spellStart"/>
            <w:r w:rsidR="00D80DAA">
              <w:rPr>
                <w:rFonts w:ascii="Arial" w:hAnsi="Arial" w:cs="Arial"/>
                <w:bCs/>
              </w:rPr>
              <w:t>Cowrakes</w:t>
            </w:r>
            <w:proofErr w:type="spellEnd"/>
            <w:r w:rsidR="00D80DAA">
              <w:rPr>
                <w:rFonts w:ascii="Arial" w:hAnsi="Arial" w:cs="Arial"/>
                <w:bCs/>
              </w:rPr>
              <w:t xml:space="preserve"> Park and the allotments also discussed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D80DAA">
              <w:rPr>
                <w:rFonts w:ascii="Arial" w:hAnsi="Arial" w:cs="Arial"/>
                <w:bCs/>
              </w:rPr>
              <w:t xml:space="preserve">with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="00D80DAA">
              <w:rPr>
                <w:rFonts w:ascii="Arial" w:hAnsi="Arial" w:cs="Arial"/>
                <w:bCs/>
              </w:rPr>
              <w:t>Neighbourhood Liaison Officer to investigate.</w:t>
            </w:r>
          </w:p>
          <w:p w14:paraId="1FF235F0" w14:textId="77777777" w:rsidR="00AE231E" w:rsidRPr="00A810D3" w:rsidRDefault="00AE231E" w:rsidP="004D2887">
            <w:pPr>
              <w:pStyle w:val="NoSpacing"/>
              <w:ind w:right="567"/>
              <w:rPr>
                <w:rFonts w:ascii="Arial" w:hAnsi="Arial" w:cs="Arial"/>
                <w:b/>
                <w:u w:val="single"/>
              </w:rPr>
            </w:pPr>
          </w:p>
          <w:p w14:paraId="234A7399" w14:textId="119F02DE" w:rsidR="007229CC" w:rsidRPr="00A810D3" w:rsidRDefault="007229CC" w:rsidP="007229CC">
            <w:pPr>
              <w:pStyle w:val="NoSpacing"/>
              <w:ind w:right="567" w:hanging="14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>Approve t</w:t>
            </w:r>
            <w:r w:rsidR="00C82567" w:rsidRPr="00A810D3">
              <w:rPr>
                <w:rFonts w:ascii="Arial" w:hAnsi="Arial" w:cs="Arial"/>
                <w:b/>
                <w:u w:val="single"/>
              </w:rPr>
              <w:t>h</w:t>
            </w:r>
            <w:r w:rsidRPr="00A810D3">
              <w:rPr>
                <w:rFonts w:ascii="Arial" w:hAnsi="Arial" w:cs="Arial"/>
                <w:b/>
                <w:u w:val="single"/>
              </w:rPr>
              <w:t xml:space="preserve">e Minutes of the Parish Council Meeting </w:t>
            </w:r>
            <w:r w:rsidR="00FF61D7" w:rsidRPr="00A810D3">
              <w:rPr>
                <w:rFonts w:ascii="Arial" w:hAnsi="Arial" w:cs="Arial"/>
                <w:b/>
                <w:u w:val="single"/>
              </w:rPr>
              <w:t>-</w:t>
            </w:r>
            <w:r w:rsidR="004D2887" w:rsidRPr="00A810D3">
              <w:rPr>
                <w:rFonts w:ascii="Arial" w:hAnsi="Arial" w:cs="Arial"/>
                <w:b/>
                <w:u w:val="single"/>
              </w:rPr>
              <w:t xml:space="preserve"> </w:t>
            </w:r>
            <w:r w:rsidR="003B2B7E" w:rsidRPr="00A810D3">
              <w:rPr>
                <w:rFonts w:ascii="Arial" w:hAnsi="Arial" w:cs="Arial"/>
                <w:b/>
                <w:u w:val="single"/>
              </w:rPr>
              <w:t>2</w:t>
            </w:r>
            <w:r w:rsidR="004D2887" w:rsidRPr="00A810D3">
              <w:rPr>
                <w:rFonts w:ascii="Arial" w:hAnsi="Arial" w:cs="Arial"/>
                <w:b/>
                <w:u w:val="single"/>
              </w:rPr>
              <w:t>5</w:t>
            </w:r>
            <w:r w:rsidR="00C93DD5" w:rsidRPr="00A810D3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="00C93DD5" w:rsidRPr="00A810D3">
              <w:rPr>
                <w:rFonts w:ascii="Arial" w:hAnsi="Arial" w:cs="Arial"/>
                <w:b/>
                <w:u w:val="single"/>
              </w:rPr>
              <w:t xml:space="preserve"> April</w:t>
            </w:r>
            <w:r w:rsidR="00340ED7" w:rsidRPr="00A810D3">
              <w:rPr>
                <w:rFonts w:ascii="Arial" w:hAnsi="Arial" w:cs="Arial"/>
                <w:b/>
                <w:u w:val="single"/>
              </w:rPr>
              <w:t xml:space="preserve"> </w:t>
            </w:r>
            <w:r w:rsidR="00EA21C3" w:rsidRPr="00A810D3">
              <w:rPr>
                <w:rFonts w:ascii="Arial" w:hAnsi="Arial" w:cs="Arial"/>
                <w:b/>
                <w:u w:val="single"/>
              </w:rPr>
              <w:t>202</w:t>
            </w:r>
            <w:r w:rsidR="004D2887" w:rsidRPr="00A810D3">
              <w:rPr>
                <w:rFonts w:ascii="Arial" w:hAnsi="Arial" w:cs="Arial"/>
                <w:b/>
                <w:u w:val="single"/>
              </w:rPr>
              <w:t>2</w:t>
            </w:r>
            <w:r w:rsidR="00EA21C3" w:rsidRPr="00A810D3">
              <w:rPr>
                <w:rFonts w:ascii="Arial" w:hAnsi="Arial" w:cs="Arial"/>
                <w:b/>
                <w:u w:val="single"/>
              </w:rPr>
              <w:t>.</w:t>
            </w:r>
          </w:p>
          <w:p w14:paraId="7A41746B" w14:textId="29AA35F9" w:rsidR="007229CC" w:rsidRPr="00A810D3" w:rsidRDefault="007229CC" w:rsidP="00482B89">
            <w:pPr>
              <w:tabs>
                <w:tab w:val="left" w:pos="8100"/>
              </w:tabs>
              <w:ind w:right="34"/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  <w:b/>
              </w:rPr>
              <w:t>Resolved:</w:t>
            </w:r>
            <w:r w:rsidRPr="00A810D3">
              <w:rPr>
                <w:rFonts w:ascii="Arial" w:hAnsi="Arial" w:cs="Arial"/>
              </w:rPr>
              <w:t xml:space="preserve"> That the minutes of the meeting held on the </w:t>
            </w:r>
            <w:r w:rsidR="003B2B7E" w:rsidRPr="00A810D3">
              <w:rPr>
                <w:rFonts w:ascii="Arial" w:hAnsi="Arial" w:cs="Arial"/>
              </w:rPr>
              <w:t>2</w:t>
            </w:r>
            <w:r w:rsidR="004D2887" w:rsidRPr="00A810D3">
              <w:rPr>
                <w:rFonts w:ascii="Arial" w:hAnsi="Arial" w:cs="Arial"/>
              </w:rPr>
              <w:t>5</w:t>
            </w:r>
            <w:r w:rsidR="00C93DD5" w:rsidRPr="00A810D3">
              <w:rPr>
                <w:rFonts w:ascii="Arial" w:hAnsi="Arial" w:cs="Arial"/>
                <w:vertAlign w:val="superscript"/>
              </w:rPr>
              <w:t>th</w:t>
            </w:r>
            <w:r w:rsidR="00C93DD5" w:rsidRPr="00A810D3">
              <w:rPr>
                <w:rFonts w:ascii="Arial" w:hAnsi="Arial" w:cs="Arial"/>
              </w:rPr>
              <w:t xml:space="preserve"> April</w:t>
            </w:r>
            <w:r w:rsidR="001031B1" w:rsidRPr="00A810D3">
              <w:rPr>
                <w:rFonts w:ascii="Arial" w:hAnsi="Arial" w:cs="Arial"/>
              </w:rPr>
              <w:t xml:space="preserve"> </w:t>
            </w:r>
            <w:r w:rsidR="00D44294" w:rsidRPr="00A810D3">
              <w:rPr>
                <w:rFonts w:ascii="Arial" w:hAnsi="Arial" w:cs="Arial"/>
              </w:rPr>
              <w:t>2</w:t>
            </w:r>
            <w:r w:rsidR="004D2887" w:rsidRPr="00A810D3">
              <w:rPr>
                <w:rFonts w:ascii="Arial" w:hAnsi="Arial" w:cs="Arial"/>
              </w:rPr>
              <w:t>0</w:t>
            </w:r>
            <w:r w:rsidR="00D44294" w:rsidRPr="00A810D3">
              <w:rPr>
                <w:rFonts w:ascii="Arial" w:hAnsi="Arial" w:cs="Arial"/>
              </w:rPr>
              <w:t>2</w:t>
            </w:r>
            <w:r w:rsidR="004D2887" w:rsidRPr="00A810D3">
              <w:rPr>
                <w:rFonts w:ascii="Arial" w:hAnsi="Arial" w:cs="Arial"/>
              </w:rPr>
              <w:t>2</w:t>
            </w:r>
            <w:r w:rsidRPr="00A810D3">
              <w:rPr>
                <w:rFonts w:ascii="Arial" w:hAnsi="Arial" w:cs="Arial"/>
              </w:rPr>
              <w:t xml:space="preserve"> be approved as a true and accurate record.</w:t>
            </w:r>
          </w:p>
          <w:p w14:paraId="464C63B2" w14:textId="77777777" w:rsidR="00387CF9" w:rsidRPr="00A810D3" w:rsidRDefault="00387CF9" w:rsidP="00AE231E">
            <w:pPr>
              <w:pStyle w:val="NoSpacing"/>
              <w:tabs>
                <w:tab w:val="left" w:pos="810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E9593B0" w14:textId="55A0B3A9" w:rsidR="007229CC" w:rsidRPr="00A810D3" w:rsidRDefault="007229CC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>Matters Arising from the Minutes</w:t>
            </w:r>
          </w:p>
          <w:p w14:paraId="2678AD3F" w14:textId="31FD8940" w:rsidR="00924D2B" w:rsidRPr="00A810D3" w:rsidRDefault="00D80DAA" w:rsidP="00AE231E">
            <w:pPr>
              <w:pStyle w:val="NoSpacing"/>
              <w:tabs>
                <w:tab w:val="left" w:pos="81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Clarification given on how </w:t>
            </w:r>
            <w:proofErr w:type="spellStart"/>
            <w:r>
              <w:rPr>
                <w:rFonts w:ascii="Arial" w:hAnsi="Arial" w:cs="Arial"/>
              </w:rPr>
              <w:t>Rotherfed</w:t>
            </w:r>
            <w:proofErr w:type="spellEnd"/>
            <w:r>
              <w:rPr>
                <w:rFonts w:ascii="Arial" w:hAnsi="Arial" w:cs="Arial"/>
              </w:rPr>
              <w:t xml:space="preserve"> will be contacting local groups and confirmation of </w:t>
            </w:r>
            <w:r w:rsidR="009767AB">
              <w:rPr>
                <w:rFonts w:ascii="Arial" w:hAnsi="Arial" w:cs="Arial"/>
              </w:rPr>
              <w:t>logistics/</w:t>
            </w:r>
            <w:r>
              <w:rPr>
                <w:rFonts w:ascii="Arial" w:hAnsi="Arial" w:cs="Arial"/>
              </w:rPr>
              <w:t>dates agreed for installation of Jubilee decorations</w:t>
            </w:r>
          </w:p>
          <w:p w14:paraId="4800F03A" w14:textId="670CB849" w:rsidR="00533748" w:rsidRPr="00A810D3" w:rsidRDefault="00533748" w:rsidP="00AE231E">
            <w:pPr>
              <w:pStyle w:val="NoSpacing"/>
              <w:tabs>
                <w:tab w:val="left" w:pos="8100"/>
              </w:tabs>
              <w:jc w:val="both"/>
              <w:rPr>
                <w:rFonts w:ascii="Arial" w:hAnsi="Arial" w:cs="Arial"/>
              </w:rPr>
            </w:pPr>
          </w:p>
          <w:p w14:paraId="29158CE3" w14:textId="113CC94D" w:rsidR="00FF61D7" w:rsidRPr="00A810D3" w:rsidRDefault="00B5645E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>A</w:t>
            </w:r>
            <w:r w:rsidR="00FF61D7" w:rsidRPr="00A810D3">
              <w:rPr>
                <w:rFonts w:ascii="Arial" w:hAnsi="Arial" w:cs="Arial"/>
                <w:b/>
                <w:u w:val="single"/>
              </w:rPr>
              <w:t>ppr</w:t>
            </w:r>
            <w:r w:rsidR="00E60CED" w:rsidRPr="00A810D3">
              <w:rPr>
                <w:rFonts w:ascii="Arial" w:hAnsi="Arial" w:cs="Arial"/>
                <w:b/>
                <w:u w:val="single"/>
              </w:rPr>
              <w:t>o</w:t>
            </w:r>
            <w:r w:rsidR="00FF61D7" w:rsidRPr="00A810D3">
              <w:rPr>
                <w:rFonts w:ascii="Arial" w:hAnsi="Arial" w:cs="Arial"/>
                <w:b/>
                <w:u w:val="single"/>
              </w:rPr>
              <w:t xml:space="preserve">ve the Monthly Accounts </w:t>
            </w:r>
          </w:p>
          <w:p w14:paraId="0B931E94" w14:textId="640338A2" w:rsidR="00FF61D7" w:rsidRPr="00A810D3" w:rsidRDefault="00FF61D7" w:rsidP="00AE231E">
            <w:pPr>
              <w:pStyle w:val="ListParagraph"/>
              <w:tabs>
                <w:tab w:val="left" w:pos="8100"/>
              </w:tabs>
              <w:ind w:left="31" w:right="34" w:hanging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0D3">
              <w:rPr>
                <w:rFonts w:ascii="Arial" w:hAnsi="Arial" w:cs="Arial"/>
                <w:b/>
                <w:sz w:val="22"/>
                <w:szCs w:val="22"/>
              </w:rPr>
              <w:t xml:space="preserve">Resolved: </w:t>
            </w:r>
            <w:r w:rsidRPr="00A810D3">
              <w:rPr>
                <w:rFonts w:ascii="Arial" w:hAnsi="Arial" w:cs="Arial"/>
                <w:sz w:val="22"/>
                <w:szCs w:val="22"/>
              </w:rPr>
              <w:t>That the monthly accounts be approved (schedule attached)</w:t>
            </w:r>
            <w:r w:rsidR="00530AE5" w:rsidRPr="00A810D3">
              <w:rPr>
                <w:rFonts w:ascii="Arial" w:hAnsi="Arial" w:cs="Arial"/>
                <w:sz w:val="22"/>
                <w:szCs w:val="22"/>
              </w:rPr>
              <w:t>.</w:t>
            </w:r>
            <w:r w:rsidRPr="00A810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A07863" w14:textId="2937707E" w:rsidR="00B5645E" w:rsidRPr="00A810D3" w:rsidRDefault="00B5645E" w:rsidP="00AE231E">
            <w:pPr>
              <w:pStyle w:val="ListParagraph"/>
              <w:tabs>
                <w:tab w:val="left" w:pos="8100"/>
              </w:tabs>
              <w:ind w:left="31" w:right="34" w:hanging="3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34C610" w14:textId="19978620" w:rsidR="001031B1" w:rsidRPr="00A810D3" w:rsidRDefault="001031B1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>Bank Reconciliation to 3</w:t>
            </w:r>
            <w:r w:rsidR="00FF61D7" w:rsidRPr="00A810D3">
              <w:rPr>
                <w:rFonts w:ascii="Arial" w:hAnsi="Arial" w:cs="Arial"/>
                <w:b/>
                <w:u w:val="single"/>
              </w:rPr>
              <w:t>0</w:t>
            </w:r>
            <w:r w:rsidR="00FF61D7" w:rsidRPr="00A810D3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="00FF61D7" w:rsidRPr="00A810D3">
              <w:rPr>
                <w:rFonts w:ascii="Arial" w:hAnsi="Arial" w:cs="Arial"/>
                <w:b/>
                <w:u w:val="single"/>
              </w:rPr>
              <w:t xml:space="preserve"> April </w:t>
            </w:r>
            <w:r w:rsidR="00D44294" w:rsidRPr="00A810D3">
              <w:rPr>
                <w:rFonts w:ascii="Arial" w:hAnsi="Arial" w:cs="Arial"/>
                <w:b/>
                <w:u w:val="single"/>
              </w:rPr>
              <w:t>2</w:t>
            </w:r>
            <w:r w:rsidR="003B2B7E" w:rsidRPr="00A810D3">
              <w:rPr>
                <w:rFonts w:ascii="Arial" w:hAnsi="Arial" w:cs="Arial"/>
                <w:b/>
                <w:u w:val="single"/>
              </w:rPr>
              <w:t>0</w:t>
            </w:r>
            <w:r w:rsidR="00D44294" w:rsidRPr="00A810D3">
              <w:rPr>
                <w:rFonts w:ascii="Arial" w:hAnsi="Arial" w:cs="Arial"/>
                <w:b/>
                <w:u w:val="single"/>
              </w:rPr>
              <w:t>2</w:t>
            </w:r>
            <w:r w:rsidR="00A36300" w:rsidRPr="00A810D3">
              <w:rPr>
                <w:rFonts w:ascii="Arial" w:hAnsi="Arial" w:cs="Arial"/>
                <w:b/>
                <w:u w:val="single"/>
              </w:rPr>
              <w:t>2</w:t>
            </w:r>
          </w:p>
          <w:p w14:paraId="319EFCB9" w14:textId="4B69E478" w:rsidR="001031B1" w:rsidRPr="00A810D3" w:rsidRDefault="00E60CED" w:rsidP="00AE231E">
            <w:pPr>
              <w:pStyle w:val="NoSpacing"/>
              <w:tabs>
                <w:tab w:val="left" w:pos="8100"/>
              </w:tabs>
              <w:ind w:right="34"/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  <w:b/>
              </w:rPr>
              <w:t>Resolved:</w:t>
            </w:r>
            <w:r w:rsidRPr="00A810D3">
              <w:rPr>
                <w:rFonts w:ascii="Arial" w:hAnsi="Arial" w:cs="Arial"/>
              </w:rPr>
              <w:t xml:space="preserve"> That t</w:t>
            </w:r>
            <w:r w:rsidR="001031B1" w:rsidRPr="00A810D3">
              <w:rPr>
                <w:rFonts w:ascii="Arial" w:hAnsi="Arial" w:cs="Arial"/>
              </w:rPr>
              <w:t>he bank reconciliation</w:t>
            </w:r>
            <w:r w:rsidRPr="00A810D3">
              <w:rPr>
                <w:rFonts w:ascii="Arial" w:hAnsi="Arial" w:cs="Arial"/>
              </w:rPr>
              <w:t>s</w:t>
            </w:r>
            <w:r w:rsidR="001031B1" w:rsidRPr="00A810D3">
              <w:rPr>
                <w:rFonts w:ascii="Arial" w:hAnsi="Arial" w:cs="Arial"/>
              </w:rPr>
              <w:t xml:space="preserve"> to 3</w:t>
            </w:r>
            <w:r w:rsidR="00FF61D7" w:rsidRPr="00A810D3">
              <w:rPr>
                <w:rFonts w:ascii="Arial" w:hAnsi="Arial" w:cs="Arial"/>
              </w:rPr>
              <w:t>0</w:t>
            </w:r>
            <w:r w:rsidR="00FF61D7" w:rsidRPr="00A810D3">
              <w:rPr>
                <w:rFonts w:ascii="Arial" w:hAnsi="Arial" w:cs="Arial"/>
                <w:vertAlign w:val="superscript"/>
              </w:rPr>
              <w:t>th</w:t>
            </w:r>
            <w:r w:rsidR="00FF61D7" w:rsidRPr="00A810D3">
              <w:rPr>
                <w:rFonts w:ascii="Arial" w:hAnsi="Arial" w:cs="Arial"/>
              </w:rPr>
              <w:t xml:space="preserve"> April </w:t>
            </w:r>
            <w:r w:rsidR="00D44294" w:rsidRPr="00A810D3">
              <w:rPr>
                <w:rFonts w:ascii="Arial" w:hAnsi="Arial" w:cs="Arial"/>
              </w:rPr>
              <w:t>2</w:t>
            </w:r>
            <w:r w:rsidR="003B2B7E" w:rsidRPr="00A810D3">
              <w:rPr>
                <w:rFonts w:ascii="Arial" w:hAnsi="Arial" w:cs="Arial"/>
              </w:rPr>
              <w:t>0</w:t>
            </w:r>
            <w:r w:rsidR="00D44294" w:rsidRPr="00A810D3">
              <w:rPr>
                <w:rFonts w:ascii="Arial" w:hAnsi="Arial" w:cs="Arial"/>
              </w:rPr>
              <w:t>2</w:t>
            </w:r>
            <w:r w:rsidR="00EF4DB5">
              <w:rPr>
                <w:rFonts w:ascii="Arial" w:hAnsi="Arial" w:cs="Arial"/>
              </w:rPr>
              <w:t>2</w:t>
            </w:r>
            <w:r w:rsidR="001031B1" w:rsidRPr="00A810D3">
              <w:rPr>
                <w:rFonts w:ascii="Arial" w:hAnsi="Arial" w:cs="Arial"/>
              </w:rPr>
              <w:t xml:space="preserve"> </w:t>
            </w:r>
            <w:r w:rsidRPr="00A810D3">
              <w:rPr>
                <w:rFonts w:ascii="Arial" w:hAnsi="Arial" w:cs="Arial"/>
              </w:rPr>
              <w:t>be</w:t>
            </w:r>
            <w:r w:rsidR="001031B1" w:rsidRPr="00A810D3">
              <w:rPr>
                <w:rFonts w:ascii="Arial" w:hAnsi="Arial" w:cs="Arial"/>
              </w:rPr>
              <w:t xml:space="preserve"> agreed.</w:t>
            </w:r>
            <w:r w:rsidR="009767AB">
              <w:rPr>
                <w:rFonts w:ascii="Arial" w:hAnsi="Arial" w:cs="Arial"/>
              </w:rPr>
              <w:t xml:space="preserve"> Clarification given by RFO on unpresented return deposit cheques.</w:t>
            </w:r>
          </w:p>
          <w:p w14:paraId="3B5225CA" w14:textId="27DD0788" w:rsidR="001031B1" w:rsidRPr="00A810D3" w:rsidRDefault="001031B1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ascii="Arial" w:hAnsi="Arial" w:cs="Arial"/>
              </w:rPr>
            </w:pPr>
          </w:p>
          <w:p w14:paraId="6576C68B" w14:textId="1CEAE223" w:rsidR="001031B1" w:rsidRPr="00A810D3" w:rsidRDefault="001031B1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 xml:space="preserve">Budget Monitoring to </w:t>
            </w:r>
            <w:r w:rsidR="00FF61D7" w:rsidRPr="00A810D3">
              <w:rPr>
                <w:rFonts w:ascii="Arial" w:hAnsi="Arial" w:cs="Arial"/>
                <w:b/>
                <w:u w:val="single"/>
              </w:rPr>
              <w:t>April</w:t>
            </w:r>
          </w:p>
          <w:p w14:paraId="2150F1D2" w14:textId="4B908240" w:rsidR="001031B1" w:rsidRPr="00A810D3" w:rsidRDefault="001031B1" w:rsidP="00AE231E">
            <w:pPr>
              <w:pStyle w:val="NoSpacing"/>
              <w:tabs>
                <w:tab w:val="left" w:pos="8100"/>
              </w:tabs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 xml:space="preserve">Members received the budget monitoring report to </w:t>
            </w:r>
            <w:r w:rsidR="00FF61D7" w:rsidRPr="00A810D3">
              <w:rPr>
                <w:rFonts w:ascii="Arial" w:hAnsi="Arial" w:cs="Arial"/>
              </w:rPr>
              <w:t>April</w:t>
            </w:r>
            <w:r w:rsidR="00530AE5" w:rsidRPr="00A810D3">
              <w:rPr>
                <w:rFonts w:ascii="Arial" w:hAnsi="Arial" w:cs="Arial"/>
              </w:rPr>
              <w:t>.</w:t>
            </w:r>
          </w:p>
          <w:p w14:paraId="752D7A4A" w14:textId="77777777" w:rsidR="001031B1" w:rsidRPr="00A810D3" w:rsidRDefault="001031B1" w:rsidP="00AE231E">
            <w:pPr>
              <w:pStyle w:val="ListParagraph"/>
              <w:tabs>
                <w:tab w:val="left" w:pos="8100"/>
              </w:tabs>
              <w:ind w:left="32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5BF32F" w14:textId="69B17ACB" w:rsidR="001031B1" w:rsidRPr="00A810D3" w:rsidRDefault="001031B1" w:rsidP="00AE231E">
            <w:pPr>
              <w:pStyle w:val="ListParagraph"/>
              <w:tabs>
                <w:tab w:val="left" w:pos="8100"/>
              </w:tabs>
              <w:ind w:left="31" w:right="56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>Annual Accounts for Year ended 31</w:t>
            </w:r>
            <w:r w:rsidRPr="00A810D3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March </w:t>
            </w:r>
            <w:r w:rsidR="00D44294"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EF4DB5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 w:rsidR="00D44294"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A36300"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2 </w:t>
            </w:r>
            <w:r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and </w:t>
            </w:r>
            <w:r w:rsidR="003B2B7E"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>n</w:t>
            </w:r>
            <w:r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>ote Internal Auditors Report</w:t>
            </w:r>
            <w:r w:rsidR="00A36300"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(S3)</w:t>
            </w:r>
          </w:p>
          <w:p w14:paraId="7EB568D3" w14:textId="1D4FBFB1" w:rsidR="007B2EC4" w:rsidRPr="00A810D3" w:rsidRDefault="007B2EC4" w:rsidP="001C5298">
            <w:pPr>
              <w:pStyle w:val="ListParagraph"/>
              <w:tabs>
                <w:tab w:val="left" w:pos="8100"/>
              </w:tabs>
              <w:ind w:left="31"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0D3"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="00533748" w:rsidRPr="00A810D3">
              <w:rPr>
                <w:rFonts w:ascii="Arial" w:hAnsi="Arial" w:cs="Arial"/>
                <w:sz w:val="22"/>
                <w:szCs w:val="22"/>
              </w:rPr>
              <w:t xml:space="preserve">received </w:t>
            </w:r>
            <w:r w:rsidRPr="00A810D3">
              <w:rPr>
                <w:rFonts w:ascii="Arial" w:hAnsi="Arial" w:cs="Arial"/>
                <w:sz w:val="22"/>
                <w:szCs w:val="22"/>
              </w:rPr>
              <w:t>the Internal Auditor</w:t>
            </w:r>
            <w:r w:rsidR="00533748" w:rsidRPr="00A810D3">
              <w:rPr>
                <w:rFonts w:ascii="Arial" w:hAnsi="Arial" w:cs="Arial"/>
                <w:sz w:val="22"/>
                <w:szCs w:val="22"/>
              </w:rPr>
              <w:t xml:space="preserve"> report within the Annual Return and there were no matters to bring to their attention.  </w:t>
            </w:r>
            <w:r w:rsidRPr="00A810D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81BD4F2" w14:textId="711974ED" w:rsidR="001031B1" w:rsidRPr="00A810D3" w:rsidRDefault="001031B1" w:rsidP="00E60CED">
            <w:pPr>
              <w:pStyle w:val="ListParagraph"/>
              <w:ind w:left="31"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0D3">
              <w:rPr>
                <w:rFonts w:ascii="Arial" w:hAnsi="Arial" w:cs="Arial"/>
                <w:b/>
                <w:sz w:val="22"/>
                <w:szCs w:val="22"/>
              </w:rPr>
              <w:t xml:space="preserve">Resolved: </w:t>
            </w:r>
            <w:r w:rsidRPr="00A810D3">
              <w:rPr>
                <w:rFonts w:ascii="Arial" w:hAnsi="Arial" w:cs="Arial"/>
                <w:sz w:val="22"/>
                <w:szCs w:val="22"/>
              </w:rPr>
              <w:t>That the Annual Accounts</w:t>
            </w:r>
            <w:r w:rsidR="00533748" w:rsidRPr="00A810D3">
              <w:rPr>
                <w:rFonts w:ascii="Arial" w:hAnsi="Arial" w:cs="Arial"/>
                <w:sz w:val="22"/>
                <w:szCs w:val="22"/>
              </w:rPr>
              <w:t xml:space="preserve"> to 31</w:t>
            </w:r>
            <w:r w:rsidR="00533748" w:rsidRPr="00A810D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533748" w:rsidRPr="00A810D3">
              <w:rPr>
                <w:rFonts w:ascii="Arial" w:hAnsi="Arial" w:cs="Arial"/>
                <w:sz w:val="22"/>
                <w:szCs w:val="22"/>
              </w:rPr>
              <w:t xml:space="preserve"> March 202</w:t>
            </w:r>
            <w:r w:rsidR="00EF4DB5">
              <w:rPr>
                <w:rFonts w:ascii="Arial" w:hAnsi="Arial" w:cs="Arial"/>
                <w:sz w:val="22"/>
                <w:szCs w:val="22"/>
              </w:rPr>
              <w:t>2</w:t>
            </w:r>
            <w:r w:rsidRPr="00A810D3">
              <w:rPr>
                <w:rFonts w:ascii="Arial" w:hAnsi="Arial" w:cs="Arial"/>
                <w:sz w:val="22"/>
                <w:szCs w:val="22"/>
              </w:rPr>
              <w:t xml:space="preserve"> be approved.</w:t>
            </w:r>
          </w:p>
          <w:p w14:paraId="53F095EE" w14:textId="77777777" w:rsidR="001031B1" w:rsidRPr="00A810D3" w:rsidRDefault="001031B1" w:rsidP="001031B1">
            <w:pPr>
              <w:pStyle w:val="ListParagraph"/>
              <w:ind w:left="31" w:righ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67DB70" w14:textId="59ACB816" w:rsidR="001031B1" w:rsidRPr="00A810D3" w:rsidRDefault="001031B1" w:rsidP="00AE231E">
            <w:pPr>
              <w:pStyle w:val="ListParagraph"/>
              <w:ind w:left="31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>Approve AGAR</w:t>
            </w:r>
            <w:r w:rsidR="00AE231E"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A36300"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>– annual return 2021-2022 (</w:t>
            </w:r>
            <w:r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>Governance Statement</w:t>
            </w:r>
            <w:r w:rsidR="00A36300"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  <w:r w:rsidR="003B2B7E"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6AAD6D90" w14:textId="752DB15E" w:rsidR="001031B1" w:rsidRPr="00A810D3" w:rsidRDefault="001031B1" w:rsidP="00AE231E">
            <w:pPr>
              <w:pStyle w:val="ListParagraph"/>
              <w:ind w:left="31"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0D3">
              <w:rPr>
                <w:rFonts w:ascii="Arial" w:hAnsi="Arial" w:cs="Arial"/>
                <w:b/>
                <w:sz w:val="22"/>
                <w:szCs w:val="22"/>
              </w:rPr>
              <w:t xml:space="preserve">Resolved: </w:t>
            </w:r>
            <w:r w:rsidRPr="00A810D3">
              <w:rPr>
                <w:rFonts w:ascii="Arial" w:hAnsi="Arial" w:cs="Arial"/>
                <w:sz w:val="22"/>
                <w:szCs w:val="22"/>
              </w:rPr>
              <w:t>That Section 1 of the Annual Return (AGAR)</w:t>
            </w:r>
            <w:r w:rsidR="00AE231E" w:rsidRPr="00A810D3">
              <w:rPr>
                <w:rFonts w:ascii="Arial" w:hAnsi="Arial" w:cs="Arial"/>
                <w:sz w:val="22"/>
                <w:szCs w:val="22"/>
              </w:rPr>
              <w:t xml:space="preserve"> to 31</w:t>
            </w:r>
            <w:r w:rsidR="00AE231E" w:rsidRPr="00A810D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AE231E" w:rsidRPr="00A810D3">
              <w:rPr>
                <w:rFonts w:ascii="Arial" w:hAnsi="Arial" w:cs="Arial"/>
                <w:sz w:val="22"/>
                <w:szCs w:val="22"/>
              </w:rPr>
              <w:t xml:space="preserve"> March</w:t>
            </w:r>
            <w:r w:rsidR="0049766F" w:rsidRPr="00A810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31E" w:rsidRPr="00A810D3">
              <w:rPr>
                <w:rFonts w:ascii="Arial" w:hAnsi="Arial" w:cs="Arial"/>
                <w:sz w:val="22"/>
                <w:szCs w:val="22"/>
              </w:rPr>
              <w:t>202</w:t>
            </w:r>
            <w:r w:rsidR="007B603A" w:rsidRPr="00A810D3">
              <w:rPr>
                <w:rFonts w:ascii="Arial" w:hAnsi="Arial" w:cs="Arial"/>
                <w:sz w:val="22"/>
                <w:szCs w:val="22"/>
              </w:rPr>
              <w:t>2</w:t>
            </w:r>
            <w:r w:rsidRPr="00A810D3">
              <w:rPr>
                <w:rFonts w:ascii="Arial" w:hAnsi="Arial" w:cs="Arial"/>
                <w:sz w:val="22"/>
                <w:szCs w:val="22"/>
              </w:rPr>
              <w:t xml:space="preserve"> be approved</w:t>
            </w:r>
            <w:r w:rsidRPr="00A81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33BED6F" w14:textId="77777777" w:rsidR="001031B1" w:rsidRPr="00A810D3" w:rsidRDefault="001031B1" w:rsidP="001031B1">
            <w:pPr>
              <w:pStyle w:val="ListParagraph"/>
              <w:ind w:left="31" w:righ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DCE8A6" w14:textId="541FA65C" w:rsidR="001031B1" w:rsidRPr="00A810D3" w:rsidRDefault="001031B1" w:rsidP="006A39D1">
            <w:pPr>
              <w:pStyle w:val="ListParagraph"/>
              <w:ind w:left="31"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Approve AGAR </w:t>
            </w:r>
            <w:r w:rsidR="007B603A"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– annual return 2021-2022 </w:t>
            </w:r>
            <w:r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Section 2 </w:t>
            </w:r>
            <w:r w:rsidR="007B603A"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r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>Accounting Statements</w:t>
            </w:r>
            <w:r w:rsidR="007B603A" w:rsidRPr="00A810D3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14:paraId="4ABBBEBB" w14:textId="2CC2977F" w:rsidR="00F77EAD" w:rsidRPr="00A810D3" w:rsidRDefault="00F77EAD" w:rsidP="007B603A">
            <w:pPr>
              <w:pStyle w:val="ListParagraph"/>
              <w:ind w:left="3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10D3">
              <w:rPr>
                <w:rFonts w:ascii="Arial" w:hAnsi="Arial" w:cs="Arial"/>
                <w:b/>
                <w:sz w:val="22"/>
                <w:szCs w:val="22"/>
              </w:rPr>
              <w:t xml:space="preserve">Resolved: </w:t>
            </w:r>
            <w:r w:rsidRPr="00A810D3">
              <w:rPr>
                <w:rFonts w:ascii="Arial" w:hAnsi="Arial" w:cs="Arial"/>
                <w:sz w:val="22"/>
                <w:szCs w:val="22"/>
              </w:rPr>
              <w:t>That Section 2 of the Annual Return (AGAR)</w:t>
            </w:r>
            <w:r w:rsidR="00AE231E" w:rsidRPr="00A810D3">
              <w:rPr>
                <w:rFonts w:ascii="Arial" w:hAnsi="Arial" w:cs="Arial"/>
                <w:sz w:val="22"/>
                <w:szCs w:val="22"/>
              </w:rPr>
              <w:t xml:space="preserve"> to 31</w:t>
            </w:r>
            <w:r w:rsidR="00AE231E" w:rsidRPr="00A810D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AE231E" w:rsidRPr="00A810D3">
              <w:rPr>
                <w:rFonts w:ascii="Arial" w:hAnsi="Arial" w:cs="Arial"/>
                <w:sz w:val="22"/>
                <w:szCs w:val="22"/>
              </w:rPr>
              <w:t xml:space="preserve"> March 202</w:t>
            </w:r>
            <w:r w:rsidR="007B603A" w:rsidRPr="00A810D3">
              <w:rPr>
                <w:rFonts w:ascii="Arial" w:hAnsi="Arial" w:cs="Arial"/>
                <w:sz w:val="22"/>
                <w:szCs w:val="22"/>
              </w:rPr>
              <w:t>2</w:t>
            </w:r>
            <w:r w:rsidRPr="00A810D3">
              <w:rPr>
                <w:rFonts w:ascii="Arial" w:hAnsi="Arial" w:cs="Arial"/>
                <w:sz w:val="22"/>
                <w:szCs w:val="22"/>
              </w:rPr>
              <w:t xml:space="preserve"> be approve</w:t>
            </w:r>
            <w:r w:rsidR="007B603A" w:rsidRPr="00A810D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B0674E" w:rsidRPr="00A810D3" w14:paraId="565C46EC" w14:textId="77777777" w:rsidTr="00E60CE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0E40B1" w14:textId="1FC9FC23" w:rsidR="007B603A" w:rsidRPr="00A810D3" w:rsidRDefault="009767AB" w:rsidP="007B6D3B">
            <w:pPr>
              <w:pStyle w:val="NoSpacing"/>
              <w:ind w:hanging="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015/22</w:t>
            </w:r>
          </w:p>
          <w:p w14:paraId="50A9E077" w14:textId="77777777" w:rsidR="007B603A" w:rsidRPr="00A810D3" w:rsidRDefault="007B603A" w:rsidP="007B6D3B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4C3413B8" w14:textId="77777777" w:rsidR="007B603A" w:rsidRPr="00A810D3" w:rsidRDefault="007B603A" w:rsidP="007B6D3B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6F8E324D" w14:textId="77777777" w:rsidR="007B603A" w:rsidRPr="00A810D3" w:rsidRDefault="007B603A" w:rsidP="007B6D3B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16B178C0" w14:textId="62097F83" w:rsidR="00B0674E" w:rsidRPr="00A810D3" w:rsidRDefault="00340ED7" w:rsidP="007B6D3B">
            <w:pPr>
              <w:pStyle w:val="NoSpacing"/>
              <w:ind w:hanging="76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FF61D7" w:rsidRPr="00A810D3">
              <w:rPr>
                <w:rFonts w:ascii="Arial" w:hAnsi="Arial" w:cs="Arial"/>
                <w:b/>
              </w:rPr>
              <w:t>16</w:t>
            </w:r>
            <w:r w:rsidR="00F77EAD"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7B603A" w:rsidRPr="00A810D3">
              <w:rPr>
                <w:rFonts w:ascii="Arial" w:hAnsi="Arial" w:cs="Arial"/>
                <w:b/>
              </w:rPr>
              <w:t>2</w:t>
            </w:r>
          </w:p>
          <w:p w14:paraId="31720ADC" w14:textId="77777777" w:rsidR="004E18A2" w:rsidRPr="00A810D3" w:rsidRDefault="004E18A2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7B30921E" w14:textId="77777777" w:rsidR="003B2B7E" w:rsidRPr="00A810D3" w:rsidRDefault="003B2B7E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CE7941F" w14:textId="77777777" w:rsidR="003B2B7E" w:rsidRPr="00A810D3" w:rsidRDefault="003B2B7E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8D19F6B" w14:textId="77777777" w:rsidR="0062204B" w:rsidRDefault="0062204B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B3CCA8C" w14:textId="77777777" w:rsidR="0062204B" w:rsidRDefault="0062204B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602EC31A" w14:textId="77777777" w:rsidR="0062204B" w:rsidRDefault="0062204B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3D544080" w14:textId="36331163" w:rsidR="00B0674E" w:rsidRPr="00A810D3" w:rsidRDefault="00340ED7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5141D9" w:rsidRPr="00A810D3">
              <w:rPr>
                <w:rFonts w:ascii="Arial" w:hAnsi="Arial" w:cs="Arial"/>
                <w:b/>
              </w:rPr>
              <w:t>17</w:t>
            </w:r>
            <w:r w:rsidR="00F6136A"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7B603A" w:rsidRPr="00A810D3">
              <w:rPr>
                <w:rFonts w:ascii="Arial" w:hAnsi="Arial" w:cs="Arial"/>
                <w:b/>
              </w:rPr>
              <w:t>2</w:t>
            </w:r>
          </w:p>
          <w:p w14:paraId="643B32AF" w14:textId="77777777" w:rsidR="00B0674E" w:rsidRPr="00A810D3" w:rsidRDefault="00B0674E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29A1BD1E" w14:textId="77777777" w:rsidR="007B603A" w:rsidRPr="00A810D3" w:rsidRDefault="007B603A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1E09CCF9" w14:textId="77777777" w:rsidR="007B603A" w:rsidRPr="00A810D3" w:rsidRDefault="007B603A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71E0BA0A" w14:textId="77777777" w:rsidR="007B603A" w:rsidRPr="00A810D3" w:rsidRDefault="007B603A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7AB24B5D" w14:textId="77777777" w:rsidR="0062204B" w:rsidRDefault="0062204B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A9C877A" w14:textId="4E0D98F8" w:rsidR="00B0674E" w:rsidRPr="00A810D3" w:rsidRDefault="00340ED7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5141D9" w:rsidRPr="00A810D3">
              <w:rPr>
                <w:rFonts w:ascii="Arial" w:hAnsi="Arial" w:cs="Arial"/>
                <w:b/>
              </w:rPr>
              <w:t>18</w:t>
            </w:r>
            <w:r w:rsidR="00F6136A"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7B603A" w:rsidRPr="00A810D3">
              <w:rPr>
                <w:rFonts w:ascii="Arial" w:hAnsi="Arial" w:cs="Arial"/>
                <w:b/>
              </w:rPr>
              <w:t>2</w:t>
            </w:r>
          </w:p>
          <w:p w14:paraId="3205FDA8" w14:textId="77777777" w:rsidR="00935039" w:rsidRPr="00A810D3" w:rsidRDefault="00935039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350462BD" w14:textId="77777777" w:rsidR="00924D2B" w:rsidRPr="00A810D3" w:rsidRDefault="00924D2B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F1A7D2D" w14:textId="77777777" w:rsidR="00924D2B" w:rsidRPr="00A810D3" w:rsidRDefault="00924D2B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E4C3382" w14:textId="77777777" w:rsidR="0062204B" w:rsidRDefault="0062204B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1D6084D9" w14:textId="51AA5358" w:rsidR="00B0674E" w:rsidRPr="00A810D3" w:rsidRDefault="00340ED7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3B2B7E" w:rsidRPr="00A810D3">
              <w:rPr>
                <w:rFonts w:ascii="Arial" w:hAnsi="Arial" w:cs="Arial"/>
                <w:b/>
              </w:rPr>
              <w:t>19</w:t>
            </w:r>
            <w:r w:rsidR="00F6136A"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185990" w:rsidRPr="00A810D3">
              <w:rPr>
                <w:rFonts w:ascii="Arial" w:hAnsi="Arial" w:cs="Arial"/>
                <w:b/>
              </w:rPr>
              <w:t>2</w:t>
            </w:r>
          </w:p>
          <w:p w14:paraId="1AD54C3B" w14:textId="77777777" w:rsidR="00B0674E" w:rsidRPr="00A810D3" w:rsidRDefault="00B0674E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70BD0522" w14:textId="77777777" w:rsidR="009D5B0D" w:rsidRPr="00A810D3" w:rsidRDefault="009D5B0D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1721EB25" w14:textId="77777777" w:rsidR="009D5B0D" w:rsidRPr="00A810D3" w:rsidRDefault="009D5B0D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61F1059" w14:textId="77777777" w:rsidR="006E108B" w:rsidRDefault="006E108B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7BFFE4D4" w14:textId="77777777" w:rsidR="006E108B" w:rsidRDefault="006E108B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013C9D75" w14:textId="77777777" w:rsidR="006E108B" w:rsidRDefault="006E108B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2C25D5E9" w14:textId="22FA8E95" w:rsidR="000E7217" w:rsidRPr="00A810D3" w:rsidRDefault="003B2B7E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020</w:t>
            </w:r>
            <w:r w:rsidR="00F6136A"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185990" w:rsidRPr="00A810D3">
              <w:rPr>
                <w:rFonts w:ascii="Arial" w:hAnsi="Arial" w:cs="Arial"/>
                <w:b/>
              </w:rPr>
              <w:t>2</w:t>
            </w:r>
          </w:p>
          <w:p w14:paraId="115C67B4" w14:textId="77777777" w:rsidR="000E7217" w:rsidRPr="00A810D3" w:rsidRDefault="000E7217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37230C7A" w14:textId="2F42656F" w:rsidR="009D5B0D" w:rsidRPr="00A810D3" w:rsidRDefault="009D5B0D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27B5F26C" w14:textId="77777777" w:rsidR="00185990" w:rsidRPr="00A810D3" w:rsidRDefault="00185990" w:rsidP="00185990">
            <w:pPr>
              <w:pStyle w:val="NoSpacing"/>
              <w:rPr>
                <w:rFonts w:ascii="Arial" w:hAnsi="Arial" w:cs="Arial"/>
                <w:b/>
              </w:rPr>
            </w:pPr>
          </w:p>
          <w:p w14:paraId="31B38D66" w14:textId="77777777" w:rsidR="00CD05B7" w:rsidRDefault="00CD05B7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66083A15" w14:textId="77777777" w:rsidR="00CD05B7" w:rsidRDefault="00CD05B7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47578003" w14:textId="77777777" w:rsidR="00CD05B7" w:rsidRDefault="00CD05B7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48374DC2" w14:textId="64A920AD" w:rsidR="000F0954" w:rsidRPr="00A810D3" w:rsidRDefault="009D5B0D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5141D9" w:rsidRPr="00A810D3">
              <w:rPr>
                <w:rFonts w:ascii="Arial" w:hAnsi="Arial" w:cs="Arial"/>
                <w:b/>
              </w:rPr>
              <w:t>21</w:t>
            </w:r>
            <w:r w:rsidR="00F6136A"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185990" w:rsidRPr="00A810D3">
              <w:rPr>
                <w:rFonts w:ascii="Arial" w:hAnsi="Arial" w:cs="Arial"/>
                <w:b/>
              </w:rPr>
              <w:t>2</w:t>
            </w:r>
          </w:p>
          <w:p w14:paraId="0CAEF222" w14:textId="77777777" w:rsidR="000F0954" w:rsidRPr="00A810D3" w:rsidRDefault="000F0954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14BDB11B" w14:textId="77777777" w:rsidR="004D13BE" w:rsidRDefault="004D13BE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570A7EAD" w14:textId="77777777" w:rsidR="00CD05B7" w:rsidRDefault="00CD05B7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50BEDACD" w14:textId="77777777" w:rsidR="00CD05B7" w:rsidRDefault="00CD05B7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1C6FF575" w14:textId="77777777" w:rsidR="00A736E7" w:rsidRDefault="00A736E7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6D89BCCD" w14:textId="77777777" w:rsidR="000C29BC" w:rsidRDefault="000C29BC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6CB0ADF0" w14:textId="77777777" w:rsidR="000C29BC" w:rsidRDefault="000C29BC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601C26C4" w14:textId="77777777" w:rsidR="00E42ABA" w:rsidRDefault="00E42ABA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57113683" w14:textId="77777777" w:rsidR="00E42ABA" w:rsidRDefault="00E42ABA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6DF45338" w14:textId="33080E16" w:rsidR="000825AF" w:rsidRPr="00A810D3" w:rsidRDefault="0089154F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5141D9" w:rsidRPr="00A810D3">
              <w:rPr>
                <w:rFonts w:ascii="Arial" w:hAnsi="Arial" w:cs="Arial"/>
                <w:b/>
              </w:rPr>
              <w:t>22</w:t>
            </w:r>
            <w:r w:rsidR="00DA4770"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185990" w:rsidRPr="00A810D3">
              <w:rPr>
                <w:rFonts w:ascii="Arial" w:hAnsi="Arial" w:cs="Arial"/>
                <w:b/>
              </w:rPr>
              <w:t>2</w:t>
            </w:r>
          </w:p>
          <w:p w14:paraId="64792E85" w14:textId="77777777" w:rsidR="00307BD0" w:rsidRPr="00A810D3" w:rsidRDefault="00307BD0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79D78AD7" w14:textId="77777777" w:rsidR="000C29BC" w:rsidRDefault="000C29BC" w:rsidP="004D13BE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6F473939" w14:textId="77777777" w:rsidR="000C29BC" w:rsidRDefault="000C29BC" w:rsidP="004D13BE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1DFB90C7" w14:textId="77777777" w:rsidR="000C29BC" w:rsidRDefault="000C29BC" w:rsidP="004D13BE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000037C8" w14:textId="77777777" w:rsidR="000C29BC" w:rsidRDefault="000C29BC" w:rsidP="004D13BE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29C4AA6A" w14:textId="77777777" w:rsidR="000C29BC" w:rsidRDefault="000C29BC" w:rsidP="004D13BE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048F1F1D" w14:textId="2A340C32" w:rsidR="00307BD0" w:rsidRPr="00A810D3" w:rsidRDefault="00DA4770" w:rsidP="004D13BE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5141D9" w:rsidRPr="00A810D3">
              <w:rPr>
                <w:rFonts w:ascii="Arial" w:hAnsi="Arial" w:cs="Arial"/>
                <w:b/>
              </w:rPr>
              <w:t>23</w:t>
            </w:r>
            <w:r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EC0612" w:rsidRPr="00A810D3">
              <w:rPr>
                <w:rFonts w:ascii="Arial" w:hAnsi="Arial" w:cs="Arial"/>
                <w:b/>
              </w:rPr>
              <w:t>2</w:t>
            </w:r>
          </w:p>
          <w:p w14:paraId="589668C2" w14:textId="77777777" w:rsidR="00307BD0" w:rsidRPr="00A810D3" w:rsidRDefault="00307BD0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11E22284" w14:textId="77777777" w:rsidR="00EF4DB5" w:rsidRDefault="00EF4DB5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26E64B33" w14:textId="77777777" w:rsidR="00EF4DB5" w:rsidRDefault="00EF4DB5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7EE12E4E" w14:textId="77777777" w:rsidR="00EF4DB5" w:rsidRDefault="00EF4DB5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4A05B005" w14:textId="77777777" w:rsidR="00EF4DB5" w:rsidRDefault="00EF4DB5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1B59B021" w14:textId="77777777" w:rsidR="004D13BE" w:rsidRDefault="004D13BE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0F18EB24" w14:textId="77777777" w:rsidR="004D13BE" w:rsidRDefault="004D13BE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337449DB" w14:textId="77777777" w:rsidR="004D13BE" w:rsidRDefault="004D13BE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7C210924" w14:textId="77777777" w:rsidR="000C29BC" w:rsidRDefault="000C29BC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3AC41037" w14:textId="77777777" w:rsidR="000C29BC" w:rsidRDefault="000C29BC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</w:p>
          <w:p w14:paraId="3A7B90DB" w14:textId="1A689FB8" w:rsidR="00894E20" w:rsidRPr="00A810D3" w:rsidRDefault="00715AD4" w:rsidP="00EF4DB5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50125F" w:rsidRPr="00A810D3">
              <w:rPr>
                <w:rFonts w:ascii="Arial" w:hAnsi="Arial" w:cs="Arial"/>
                <w:b/>
              </w:rPr>
              <w:t>2</w:t>
            </w:r>
            <w:r w:rsidR="005141D9" w:rsidRPr="00A810D3">
              <w:rPr>
                <w:rFonts w:ascii="Arial" w:hAnsi="Arial" w:cs="Arial"/>
                <w:b/>
              </w:rPr>
              <w:t>4</w:t>
            </w:r>
            <w:r w:rsidR="00F6136A"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EC0612" w:rsidRPr="00A810D3">
              <w:rPr>
                <w:rFonts w:ascii="Arial" w:hAnsi="Arial" w:cs="Arial"/>
                <w:b/>
              </w:rPr>
              <w:t>2</w:t>
            </w:r>
          </w:p>
          <w:p w14:paraId="3170F8ED" w14:textId="77777777" w:rsidR="00894E20" w:rsidRPr="00A810D3" w:rsidRDefault="00894E20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40205DE9" w14:textId="77777777" w:rsidR="009D5B0D" w:rsidRPr="00A810D3" w:rsidRDefault="009D5B0D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324AAF3D" w14:textId="77777777" w:rsidR="009D5B0D" w:rsidRPr="00A810D3" w:rsidRDefault="009D5B0D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A524618" w14:textId="77777777" w:rsidR="004D13BE" w:rsidRDefault="004D13BE" w:rsidP="00EF4DB5">
            <w:pPr>
              <w:pStyle w:val="NoSpacing"/>
              <w:rPr>
                <w:rFonts w:ascii="Arial" w:hAnsi="Arial" w:cs="Arial"/>
                <w:b/>
              </w:rPr>
            </w:pPr>
          </w:p>
          <w:p w14:paraId="6DB9FFE5" w14:textId="77777777" w:rsidR="004D13BE" w:rsidRDefault="004D13BE" w:rsidP="00EF4DB5">
            <w:pPr>
              <w:pStyle w:val="NoSpacing"/>
              <w:rPr>
                <w:rFonts w:ascii="Arial" w:hAnsi="Arial" w:cs="Arial"/>
                <w:b/>
              </w:rPr>
            </w:pPr>
          </w:p>
          <w:p w14:paraId="1A2BFB87" w14:textId="1157BB52" w:rsidR="008F114B" w:rsidRPr="00A810D3" w:rsidRDefault="00DA4770" w:rsidP="004D13BE">
            <w:pPr>
              <w:pStyle w:val="NoSpacing"/>
              <w:ind w:left="-105"/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</w:rPr>
              <w:t>0</w:t>
            </w:r>
            <w:r w:rsidR="005141D9" w:rsidRPr="00A810D3">
              <w:rPr>
                <w:rFonts w:ascii="Arial" w:hAnsi="Arial" w:cs="Arial"/>
                <w:b/>
              </w:rPr>
              <w:t>25</w:t>
            </w:r>
            <w:r w:rsidR="00F6136A" w:rsidRPr="00A810D3">
              <w:rPr>
                <w:rFonts w:ascii="Arial" w:hAnsi="Arial" w:cs="Arial"/>
                <w:b/>
              </w:rPr>
              <w:t>/</w:t>
            </w:r>
            <w:r w:rsidR="00D44294" w:rsidRPr="00A810D3">
              <w:rPr>
                <w:rFonts w:ascii="Arial" w:hAnsi="Arial" w:cs="Arial"/>
                <w:b/>
              </w:rPr>
              <w:t>2</w:t>
            </w:r>
            <w:r w:rsidR="00A810D3">
              <w:rPr>
                <w:rFonts w:ascii="Arial" w:hAnsi="Arial" w:cs="Arial"/>
                <w:b/>
              </w:rPr>
              <w:t>2</w:t>
            </w:r>
          </w:p>
          <w:p w14:paraId="55E05063" w14:textId="77777777" w:rsidR="002B6E2F" w:rsidRPr="00A810D3" w:rsidRDefault="002B6E2F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127989B6" w14:textId="77777777" w:rsidR="002E35B5" w:rsidRPr="00A810D3" w:rsidRDefault="002E35B5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10C27EA8" w14:textId="77777777" w:rsidR="00A810D3" w:rsidRDefault="00A810D3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5BDA387F" w14:textId="77777777" w:rsidR="00A810D3" w:rsidRDefault="00A810D3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353C6213" w14:textId="77777777" w:rsidR="00A810D3" w:rsidRDefault="00A810D3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1EEF3087" w14:textId="592564A9" w:rsidR="009D5B0D" w:rsidRPr="00A810D3" w:rsidRDefault="009D5B0D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0A939B63" w14:textId="5BBCDF55" w:rsidR="009D5B0D" w:rsidRPr="00A810D3" w:rsidRDefault="009D5B0D" w:rsidP="001714FD">
            <w:pPr>
              <w:pStyle w:val="NoSpacing"/>
              <w:ind w:hanging="76"/>
              <w:rPr>
                <w:rFonts w:ascii="Arial" w:hAnsi="Arial" w:cs="Arial"/>
                <w:b/>
              </w:rPr>
            </w:pPr>
          </w:p>
          <w:p w14:paraId="136DEE61" w14:textId="77777777" w:rsidR="00E32973" w:rsidRPr="00A810D3" w:rsidRDefault="00E32973" w:rsidP="0084381A">
            <w:pPr>
              <w:pStyle w:val="NoSpacing"/>
              <w:rPr>
                <w:rFonts w:ascii="Arial" w:hAnsi="Arial" w:cs="Arial"/>
                <w:b/>
              </w:rPr>
            </w:pPr>
          </w:p>
          <w:p w14:paraId="2A58309A" w14:textId="77777777" w:rsidR="00F36B7A" w:rsidRPr="00A810D3" w:rsidRDefault="00F36B7A" w:rsidP="00F36B7A">
            <w:pPr>
              <w:pStyle w:val="NoSpacing"/>
              <w:ind w:left="644" w:hanging="749"/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7A4E3F0" w14:textId="77777777" w:rsidR="007B603A" w:rsidRPr="00A810D3" w:rsidRDefault="00387CF9" w:rsidP="003F7F7D">
            <w:pPr>
              <w:pStyle w:val="NoSpacing"/>
              <w:ind w:right="567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lastRenderedPageBreak/>
              <w:t xml:space="preserve">Health and </w:t>
            </w:r>
            <w:r w:rsidRPr="00EF4DB5">
              <w:rPr>
                <w:rFonts w:ascii="Arial" w:hAnsi="Arial" w:cs="Arial"/>
                <w:b/>
                <w:u w:val="single"/>
              </w:rPr>
              <w:t xml:space="preserve">Safety </w:t>
            </w:r>
            <w:r w:rsidR="007B603A" w:rsidRPr="00EF4DB5">
              <w:rPr>
                <w:rFonts w:ascii="Arial" w:hAnsi="Arial" w:cs="Arial"/>
                <w:b/>
                <w:u w:val="single"/>
              </w:rPr>
              <w:t>– Approve quote for fire alarm maintenance</w:t>
            </w:r>
          </w:p>
          <w:p w14:paraId="64290FDC" w14:textId="52FF1605" w:rsidR="00FF61D7" w:rsidRPr="00A810D3" w:rsidRDefault="007B603A" w:rsidP="003F7F7D">
            <w:pPr>
              <w:pStyle w:val="NoSpacing"/>
              <w:ind w:right="567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 xml:space="preserve">Resolved: That the quote be approved to bring the Parish Hall fire alarm </w:t>
            </w:r>
            <w:r w:rsidR="009767AB">
              <w:rPr>
                <w:rFonts w:ascii="Arial" w:hAnsi="Arial" w:cs="Arial"/>
              </w:rPr>
              <w:t xml:space="preserve">system </w:t>
            </w:r>
            <w:r w:rsidRPr="00A810D3">
              <w:rPr>
                <w:rFonts w:ascii="Arial" w:hAnsi="Arial" w:cs="Arial"/>
              </w:rPr>
              <w:t>up to British Standards.</w:t>
            </w:r>
            <w:r w:rsidR="00AF0489" w:rsidRPr="00A810D3">
              <w:rPr>
                <w:rFonts w:ascii="Arial" w:hAnsi="Arial" w:cs="Arial"/>
              </w:rPr>
              <w:t xml:space="preserve"> </w:t>
            </w:r>
          </w:p>
          <w:p w14:paraId="2E799737" w14:textId="09AAE975" w:rsidR="007B603A" w:rsidRPr="00A810D3" w:rsidRDefault="007B603A" w:rsidP="003F7F7D">
            <w:pPr>
              <w:pStyle w:val="NoSpacing"/>
              <w:ind w:right="567"/>
              <w:rPr>
                <w:rFonts w:ascii="Arial" w:hAnsi="Arial" w:cs="Arial"/>
              </w:rPr>
            </w:pPr>
          </w:p>
          <w:p w14:paraId="7CCAE420" w14:textId="7F1495F2" w:rsidR="007B603A" w:rsidRPr="00A810D3" w:rsidRDefault="007B603A" w:rsidP="003F7F7D">
            <w:pPr>
              <w:pStyle w:val="NoSpacing"/>
              <w:ind w:right="567"/>
              <w:rPr>
                <w:rFonts w:ascii="Arial" w:hAnsi="Arial" w:cs="Arial"/>
                <w:b/>
                <w:bCs/>
                <w:u w:val="single"/>
              </w:rPr>
            </w:pPr>
            <w:r w:rsidRPr="00A810D3">
              <w:rPr>
                <w:rFonts w:ascii="Arial" w:hAnsi="Arial" w:cs="Arial"/>
                <w:b/>
                <w:bCs/>
                <w:u w:val="single"/>
              </w:rPr>
              <w:t>RMBC Report</w:t>
            </w:r>
          </w:p>
          <w:p w14:paraId="4D4B3E01" w14:textId="6E18CB47" w:rsidR="0062204B" w:rsidRPr="0062204B" w:rsidRDefault="009767AB" w:rsidP="007B603A">
            <w:pPr>
              <w:pStyle w:val="NoSpacing"/>
              <w:ind w:right="567"/>
              <w:rPr>
                <w:rFonts w:ascii="Arial" w:hAnsi="Arial" w:cs="Arial"/>
                <w:bCs/>
              </w:rPr>
            </w:pPr>
            <w:r w:rsidRPr="0062204B">
              <w:rPr>
                <w:rFonts w:ascii="Arial" w:hAnsi="Arial" w:cs="Arial"/>
                <w:bCs/>
              </w:rPr>
              <w:t xml:space="preserve">Cllr. E. Reynard </w:t>
            </w:r>
            <w:r w:rsidR="0062204B" w:rsidRPr="0062204B">
              <w:rPr>
                <w:rFonts w:ascii="Arial" w:hAnsi="Arial" w:cs="Arial"/>
                <w:bCs/>
              </w:rPr>
              <w:t xml:space="preserve">advised that she had </w:t>
            </w:r>
            <w:r w:rsidRPr="0062204B">
              <w:rPr>
                <w:rFonts w:ascii="Arial" w:hAnsi="Arial" w:cs="Arial"/>
                <w:bCs/>
              </w:rPr>
              <w:t>attended the recent flood meeting with RMBC as Cllr.</w:t>
            </w:r>
            <w:r w:rsidR="00387CF9" w:rsidRPr="0062204B">
              <w:rPr>
                <w:rFonts w:ascii="Arial" w:hAnsi="Arial" w:cs="Arial"/>
                <w:bCs/>
              </w:rPr>
              <w:t xml:space="preserve"> </w:t>
            </w:r>
            <w:r w:rsidRPr="0062204B">
              <w:rPr>
                <w:rFonts w:ascii="Arial" w:hAnsi="Arial" w:cs="Arial"/>
                <w:bCs/>
              </w:rPr>
              <w:t>A. Griffin was unavailable</w:t>
            </w:r>
            <w:r w:rsidR="0062204B" w:rsidRPr="0062204B">
              <w:rPr>
                <w:rFonts w:ascii="Arial" w:hAnsi="Arial" w:cs="Arial"/>
                <w:bCs/>
              </w:rPr>
              <w:t>.</w:t>
            </w:r>
          </w:p>
          <w:p w14:paraId="1F5AA0D0" w14:textId="483B4B9E" w:rsidR="00924D2B" w:rsidRPr="0062204B" w:rsidRDefault="009767AB" w:rsidP="007B603A">
            <w:pPr>
              <w:pStyle w:val="NoSpacing"/>
              <w:ind w:right="567"/>
              <w:rPr>
                <w:rFonts w:ascii="Arial" w:hAnsi="Arial" w:cs="Arial"/>
                <w:bCs/>
              </w:rPr>
            </w:pPr>
            <w:r w:rsidRPr="0062204B">
              <w:rPr>
                <w:rFonts w:ascii="Arial" w:hAnsi="Arial" w:cs="Arial"/>
                <w:bCs/>
              </w:rPr>
              <w:t>Cllr. Griffin to attend a further meeting next week.</w:t>
            </w:r>
          </w:p>
          <w:p w14:paraId="25D0CABC" w14:textId="6AF53B36" w:rsidR="0062204B" w:rsidRPr="0062204B" w:rsidRDefault="0062204B" w:rsidP="007B603A">
            <w:pPr>
              <w:pStyle w:val="NoSpacing"/>
              <w:ind w:right="567"/>
              <w:rPr>
                <w:rFonts w:ascii="Arial" w:hAnsi="Arial" w:cs="Arial"/>
                <w:bCs/>
              </w:rPr>
            </w:pPr>
            <w:r w:rsidRPr="0062204B">
              <w:rPr>
                <w:rFonts w:ascii="Arial" w:hAnsi="Arial" w:cs="Arial"/>
                <w:bCs/>
              </w:rPr>
              <w:t>Date for the proposed clean</w:t>
            </w:r>
            <w:r w:rsidR="003D6018">
              <w:rPr>
                <w:rFonts w:ascii="Arial" w:hAnsi="Arial" w:cs="Arial"/>
                <w:bCs/>
              </w:rPr>
              <w:t>-</w:t>
            </w:r>
            <w:r w:rsidRPr="0062204B">
              <w:rPr>
                <w:rFonts w:ascii="Arial" w:hAnsi="Arial" w:cs="Arial"/>
                <w:bCs/>
              </w:rPr>
              <w:t>up of sections of the brook still awaited from the EA.</w:t>
            </w:r>
          </w:p>
          <w:p w14:paraId="5B932B77" w14:textId="77777777" w:rsidR="0062204B" w:rsidRPr="0062204B" w:rsidRDefault="0062204B" w:rsidP="007B603A">
            <w:pPr>
              <w:pStyle w:val="NoSpacing"/>
              <w:ind w:right="567"/>
              <w:rPr>
                <w:rFonts w:ascii="Arial" w:hAnsi="Arial" w:cs="Arial"/>
                <w:bCs/>
              </w:rPr>
            </w:pPr>
          </w:p>
          <w:p w14:paraId="2E5D35E0" w14:textId="2E412E01" w:rsidR="009D5B0D" w:rsidRPr="00A810D3" w:rsidRDefault="009D5B0D" w:rsidP="005141D9">
            <w:pPr>
              <w:ind w:right="425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A810D3">
              <w:rPr>
                <w:rFonts w:ascii="Arial" w:hAnsi="Arial" w:cs="Arial"/>
                <w:b/>
                <w:bCs/>
                <w:u w:val="single"/>
              </w:rPr>
              <w:t>Consider council representative on outside bodies.</w:t>
            </w:r>
          </w:p>
          <w:p w14:paraId="2D8F14B2" w14:textId="2539FC88" w:rsidR="009D5B0D" w:rsidRPr="00A810D3" w:rsidRDefault="009D5B0D" w:rsidP="005141D9">
            <w:pPr>
              <w:ind w:right="425"/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>YLCA - Appointment to be considered as required.</w:t>
            </w:r>
          </w:p>
          <w:p w14:paraId="4CA8D8C1" w14:textId="269D7B82" w:rsidR="009D5B0D" w:rsidRPr="00A810D3" w:rsidRDefault="009D5B0D" w:rsidP="005141D9">
            <w:pPr>
              <w:ind w:right="425"/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 xml:space="preserve">Town and Parish Council Joint Working Group </w:t>
            </w:r>
            <w:r w:rsidR="0062204B">
              <w:rPr>
                <w:rFonts w:ascii="Arial" w:hAnsi="Arial" w:cs="Arial"/>
              </w:rPr>
              <w:t>– All Councillors to attend meetings as and when desired.</w:t>
            </w:r>
          </w:p>
          <w:p w14:paraId="7BD2CDE8" w14:textId="6852DDA3" w:rsidR="009D5B0D" w:rsidRPr="00A810D3" w:rsidRDefault="009D5B0D" w:rsidP="005141D9">
            <w:pPr>
              <w:ind w:right="425"/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 xml:space="preserve">Friends of </w:t>
            </w:r>
            <w:proofErr w:type="spellStart"/>
            <w:r w:rsidRPr="00A810D3">
              <w:rPr>
                <w:rFonts w:ascii="Arial" w:hAnsi="Arial" w:cs="Arial"/>
              </w:rPr>
              <w:t>Ulley</w:t>
            </w:r>
            <w:proofErr w:type="spellEnd"/>
            <w:r w:rsidRPr="00A810D3">
              <w:rPr>
                <w:rFonts w:ascii="Arial" w:hAnsi="Arial" w:cs="Arial"/>
              </w:rPr>
              <w:t xml:space="preserve"> </w:t>
            </w:r>
            <w:r w:rsidR="00185990" w:rsidRPr="00A810D3">
              <w:rPr>
                <w:rFonts w:ascii="Arial" w:hAnsi="Arial" w:cs="Arial"/>
              </w:rPr>
              <w:t xml:space="preserve">Country </w:t>
            </w:r>
            <w:r w:rsidRPr="00A810D3">
              <w:rPr>
                <w:rFonts w:ascii="Arial" w:hAnsi="Arial" w:cs="Arial"/>
              </w:rPr>
              <w:t xml:space="preserve">Park – </w:t>
            </w:r>
            <w:r w:rsidR="0062204B">
              <w:rPr>
                <w:rFonts w:ascii="Arial" w:hAnsi="Arial" w:cs="Arial"/>
              </w:rPr>
              <w:t xml:space="preserve">Cllr. G. </w:t>
            </w:r>
            <w:proofErr w:type="spellStart"/>
            <w:r w:rsidR="0062204B">
              <w:rPr>
                <w:rFonts w:ascii="Arial" w:hAnsi="Arial" w:cs="Arial"/>
              </w:rPr>
              <w:t>Smales</w:t>
            </w:r>
            <w:proofErr w:type="spellEnd"/>
            <w:r w:rsidR="0062204B">
              <w:rPr>
                <w:rFonts w:ascii="Arial" w:hAnsi="Arial" w:cs="Arial"/>
              </w:rPr>
              <w:t xml:space="preserve"> and Cllr. R. Gaffney</w:t>
            </w:r>
          </w:p>
          <w:p w14:paraId="21266B86" w14:textId="77777777" w:rsidR="009D5B0D" w:rsidRPr="00A810D3" w:rsidRDefault="009D5B0D" w:rsidP="005141D9">
            <w:pPr>
              <w:ind w:right="425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30C4506E" w14:textId="5D37DF45" w:rsidR="009D5B0D" w:rsidRPr="00A810D3" w:rsidRDefault="00185990" w:rsidP="00185990">
            <w:pPr>
              <w:ind w:right="425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A810D3">
              <w:rPr>
                <w:rFonts w:ascii="Arial" w:hAnsi="Arial" w:cs="Arial"/>
                <w:b/>
                <w:bCs/>
                <w:u w:val="single"/>
              </w:rPr>
              <w:t>Summer Event</w:t>
            </w:r>
            <w:r w:rsidR="003B2B7E" w:rsidRPr="00A810D3">
              <w:rPr>
                <w:rFonts w:ascii="Arial" w:hAnsi="Arial" w:cs="Arial"/>
                <w:b/>
                <w:bCs/>
                <w:u w:val="single"/>
              </w:rPr>
              <w:t xml:space="preserve"> – </w:t>
            </w:r>
            <w:r w:rsidRPr="00A810D3">
              <w:rPr>
                <w:rFonts w:ascii="Arial" w:hAnsi="Arial" w:cs="Arial"/>
                <w:b/>
                <w:bCs/>
                <w:u w:val="single"/>
              </w:rPr>
              <w:t>Update and approve costs to date</w:t>
            </w:r>
          </w:p>
          <w:p w14:paraId="16462C24" w14:textId="78683AF2" w:rsidR="00185990" w:rsidRPr="00A810D3" w:rsidRDefault="00185990" w:rsidP="00185990">
            <w:pPr>
              <w:ind w:right="425"/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>Update received from the working group</w:t>
            </w:r>
            <w:r w:rsidR="0062204B">
              <w:rPr>
                <w:rFonts w:ascii="Arial" w:hAnsi="Arial" w:cs="Arial"/>
              </w:rPr>
              <w:t>. Some concern expressed over lack of family area and some live music still awaiting confirmation.</w:t>
            </w:r>
          </w:p>
          <w:p w14:paraId="2FC5972E" w14:textId="1DD070E7" w:rsidR="00185990" w:rsidRPr="00A810D3" w:rsidRDefault="00185990" w:rsidP="00185990">
            <w:pPr>
              <w:ind w:right="425"/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  <w:b/>
                <w:bCs/>
              </w:rPr>
              <w:t xml:space="preserve">Resolved: </w:t>
            </w:r>
            <w:r w:rsidRPr="00A810D3">
              <w:rPr>
                <w:rFonts w:ascii="Arial" w:hAnsi="Arial" w:cs="Arial"/>
              </w:rPr>
              <w:t>To approve costs to date</w:t>
            </w:r>
          </w:p>
          <w:p w14:paraId="2D744DE4" w14:textId="6A93522C" w:rsidR="003B2B7E" w:rsidRPr="00A810D3" w:rsidRDefault="009D5B0D" w:rsidP="005141D9">
            <w:pPr>
              <w:ind w:right="425"/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 xml:space="preserve"> </w:t>
            </w:r>
          </w:p>
          <w:p w14:paraId="68ED75E8" w14:textId="47162256" w:rsidR="0062204B" w:rsidRDefault="00391A13" w:rsidP="0062204B">
            <w:pPr>
              <w:ind w:right="425"/>
              <w:rPr>
                <w:rFonts w:ascii="Arial" w:hAnsi="Arial" w:cs="Arial"/>
                <w:b/>
                <w:u w:val="single"/>
              </w:rPr>
            </w:pPr>
            <w:r w:rsidRPr="0062204B">
              <w:rPr>
                <w:rFonts w:ascii="Arial" w:hAnsi="Arial" w:cs="Arial"/>
                <w:b/>
                <w:u w:val="single"/>
              </w:rPr>
              <w:t xml:space="preserve">Environment </w:t>
            </w:r>
            <w:r w:rsidR="0062204B" w:rsidRPr="0062204B">
              <w:rPr>
                <w:rFonts w:ascii="Arial" w:hAnsi="Arial" w:cs="Arial"/>
                <w:b/>
                <w:u w:val="single"/>
              </w:rPr>
              <w:t xml:space="preserve">- </w:t>
            </w:r>
            <w:r w:rsidR="00185990" w:rsidRPr="0062204B">
              <w:rPr>
                <w:rFonts w:ascii="Arial" w:hAnsi="Arial" w:cs="Arial"/>
                <w:b/>
                <w:u w:val="single"/>
              </w:rPr>
              <w:t>Update on condition of village signage/plaques</w:t>
            </w:r>
          </w:p>
          <w:p w14:paraId="2B81AAFF" w14:textId="5D81875E" w:rsidR="0062204B" w:rsidRPr="006E108B" w:rsidRDefault="0062204B" w:rsidP="0062204B">
            <w:pPr>
              <w:ind w:right="425"/>
              <w:rPr>
                <w:rFonts w:ascii="Arial" w:hAnsi="Arial" w:cs="Arial"/>
                <w:bCs/>
              </w:rPr>
            </w:pPr>
            <w:r w:rsidRPr="006E108B">
              <w:rPr>
                <w:rFonts w:ascii="Arial" w:hAnsi="Arial" w:cs="Arial"/>
                <w:bCs/>
              </w:rPr>
              <w:t>Councillors</w:t>
            </w:r>
            <w:r w:rsidR="006E108B" w:rsidRPr="006E108B">
              <w:rPr>
                <w:rFonts w:ascii="Arial" w:hAnsi="Arial" w:cs="Arial"/>
                <w:bCs/>
              </w:rPr>
              <w:t xml:space="preserve"> having now inspected the si</w:t>
            </w:r>
            <w:r w:rsidR="008C6E52">
              <w:rPr>
                <w:rFonts w:ascii="Arial" w:hAnsi="Arial" w:cs="Arial"/>
                <w:bCs/>
              </w:rPr>
              <w:t>gn</w:t>
            </w:r>
            <w:r w:rsidR="006E108B" w:rsidRPr="006E108B">
              <w:rPr>
                <w:rFonts w:ascii="Arial" w:hAnsi="Arial" w:cs="Arial"/>
                <w:bCs/>
              </w:rPr>
              <w:t>age/plaques around the village, it was felt that all were in acceptable condition with the exception of signage at “The Pound”.</w:t>
            </w:r>
          </w:p>
          <w:p w14:paraId="211641FD" w14:textId="07D3C42C" w:rsidR="006E108B" w:rsidRPr="006E108B" w:rsidRDefault="006E108B" w:rsidP="0062204B">
            <w:pPr>
              <w:ind w:right="425"/>
              <w:rPr>
                <w:rFonts w:ascii="Arial" w:hAnsi="Arial" w:cs="Arial"/>
                <w:bCs/>
              </w:rPr>
            </w:pPr>
            <w:r w:rsidRPr="006E108B">
              <w:rPr>
                <w:rFonts w:ascii="Arial" w:hAnsi="Arial" w:cs="Arial"/>
                <w:b/>
              </w:rPr>
              <w:t>Resolved:</w:t>
            </w:r>
            <w:r w:rsidRPr="006E108B">
              <w:rPr>
                <w:rFonts w:ascii="Arial" w:hAnsi="Arial" w:cs="Arial"/>
                <w:bCs/>
              </w:rPr>
              <w:t xml:space="preserve"> To undertake maintenance works to signage at “The Pound”. Cllr. Stevenson to make enquiries.</w:t>
            </w:r>
          </w:p>
          <w:p w14:paraId="781D9D13" w14:textId="73D66A24" w:rsidR="00185990" w:rsidRPr="006E108B" w:rsidRDefault="00185990" w:rsidP="00185990">
            <w:pPr>
              <w:jc w:val="both"/>
              <w:rPr>
                <w:rFonts w:ascii="Arial" w:hAnsi="Arial" w:cs="Arial"/>
                <w:bCs/>
              </w:rPr>
            </w:pPr>
          </w:p>
          <w:p w14:paraId="748C9B89" w14:textId="5BA5D2B9" w:rsidR="00185990" w:rsidRDefault="00185990" w:rsidP="00EF335F">
            <w:pPr>
              <w:ind w:right="425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A810D3">
              <w:rPr>
                <w:rFonts w:ascii="Arial" w:hAnsi="Arial" w:cs="Arial"/>
                <w:b/>
                <w:bCs/>
                <w:u w:val="single"/>
              </w:rPr>
              <w:t>Rent Arrears – Update and consider further action</w:t>
            </w:r>
          </w:p>
          <w:p w14:paraId="0391E49E" w14:textId="00A9546A" w:rsidR="006E108B" w:rsidRPr="00CD05B7" w:rsidRDefault="006E108B" w:rsidP="00EF335F">
            <w:pPr>
              <w:ind w:right="425"/>
              <w:jc w:val="both"/>
              <w:rPr>
                <w:rFonts w:ascii="Arial" w:hAnsi="Arial" w:cs="Arial"/>
              </w:rPr>
            </w:pPr>
            <w:r w:rsidRPr="00CD05B7">
              <w:rPr>
                <w:rFonts w:ascii="Arial" w:hAnsi="Arial" w:cs="Arial"/>
              </w:rPr>
              <w:t>Further to Cllr. Stevenson’s meeting with the relevant parties, it was felt that further discussions were needed with RMBC</w:t>
            </w:r>
            <w:r w:rsidR="00CD05B7">
              <w:rPr>
                <w:rFonts w:ascii="Arial" w:hAnsi="Arial" w:cs="Arial"/>
              </w:rPr>
              <w:t xml:space="preserve"> to establish what agreements were in place and how this had changed since Rotherham Allotment Alliance had become involved</w:t>
            </w:r>
            <w:r w:rsidRPr="00CD05B7">
              <w:rPr>
                <w:rFonts w:ascii="Arial" w:hAnsi="Arial" w:cs="Arial"/>
              </w:rPr>
              <w:t xml:space="preserve">. </w:t>
            </w:r>
            <w:r w:rsidR="00CD05B7" w:rsidRPr="00CD05B7">
              <w:rPr>
                <w:rFonts w:ascii="Arial" w:hAnsi="Arial" w:cs="Arial"/>
              </w:rPr>
              <w:t>Neighbourhood Lia</w:t>
            </w:r>
            <w:r w:rsidR="008C6E52">
              <w:rPr>
                <w:rFonts w:ascii="Arial" w:hAnsi="Arial" w:cs="Arial"/>
              </w:rPr>
              <w:t>i</w:t>
            </w:r>
            <w:r w:rsidR="00CD05B7" w:rsidRPr="00CD05B7">
              <w:rPr>
                <w:rFonts w:ascii="Arial" w:hAnsi="Arial" w:cs="Arial"/>
              </w:rPr>
              <w:t>son Officer to make investigations and Clerk to chase existing contact for progress update.</w:t>
            </w:r>
          </w:p>
          <w:p w14:paraId="611946A6" w14:textId="21B8285F" w:rsidR="00185990" w:rsidRPr="00CD05B7" w:rsidRDefault="00185990" w:rsidP="00EF335F">
            <w:pPr>
              <w:ind w:right="425"/>
              <w:jc w:val="both"/>
              <w:rPr>
                <w:rFonts w:ascii="Arial" w:hAnsi="Arial" w:cs="Arial"/>
              </w:rPr>
            </w:pPr>
          </w:p>
          <w:p w14:paraId="47B9A5D6" w14:textId="5A900685" w:rsidR="00185990" w:rsidRDefault="00B0674E" w:rsidP="00185990">
            <w:pPr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 xml:space="preserve">Correspondence </w:t>
            </w:r>
            <w:r w:rsidR="00EC0612" w:rsidRPr="00A810D3">
              <w:rPr>
                <w:rFonts w:ascii="Arial" w:hAnsi="Arial" w:cs="Arial"/>
                <w:b/>
                <w:u w:val="single"/>
              </w:rPr>
              <w:t>– Consider sponsorship of Natter for Jubilee event</w:t>
            </w:r>
          </w:p>
          <w:p w14:paraId="6257109A" w14:textId="5B4EF74E" w:rsidR="00E42ABA" w:rsidRPr="00E42ABA" w:rsidRDefault="00E42ABA" w:rsidP="00185990">
            <w:pPr>
              <w:rPr>
                <w:rFonts w:ascii="Arial" w:hAnsi="Arial" w:cs="Arial"/>
                <w:bCs/>
              </w:rPr>
            </w:pPr>
            <w:r w:rsidRPr="00E42ABA">
              <w:rPr>
                <w:rFonts w:ascii="Arial" w:hAnsi="Arial" w:cs="Arial"/>
                <w:bCs/>
              </w:rPr>
              <w:t>Councillors considered sponsorship of this local non-profit group and their lack of regular funding.</w:t>
            </w:r>
          </w:p>
          <w:p w14:paraId="351D8E5B" w14:textId="4BDB2637" w:rsidR="00A736E7" w:rsidRDefault="00EF4DB5" w:rsidP="00185990">
            <w:pPr>
              <w:rPr>
                <w:rFonts w:ascii="Arial" w:hAnsi="Arial" w:cs="Arial"/>
                <w:bCs/>
              </w:rPr>
            </w:pPr>
            <w:r w:rsidRPr="004D13BE">
              <w:rPr>
                <w:rFonts w:ascii="Arial" w:hAnsi="Arial" w:cs="Arial"/>
                <w:b/>
              </w:rPr>
              <w:t xml:space="preserve">Resolved: </w:t>
            </w:r>
            <w:r w:rsidR="00CD05B7" w:rsidRPr="00A736E7">
              <w:rPr>
                <w:rFonts w:ascii="Arial" w:hAnsi="Arial" w:cs="Arial"/>
                <w:bCs/>
              </w:rPr>
              <w:t>That Natter</w:t>
            </w:r>
            <w:r w:rsidR="00A736E7" w:rsidRPr="00A736E7">
              <w:rPr>
                <w:rFonts w:ascii="Arial" w:hAnsi="Arial" w:cs="Arial"/>
                <w:bCs/>
              </w:rPr>
              <w:t xml:space="preserve"> group</w:t>
            </w:r>
            <w:r w:rsidR="00CD05B7" w:rsidRPr="00A736E7">
              <w:rPr>
                <w:rFonts w:ascii="Arial" w:hAnsi="Arial" w:cs="Arial"/>
                <w:bCs/>
              </w:rPr>
              <w:t xml:space="preserve"> would receive £50 sponsorship </w:t>
            </w:r>
            <w:r w:rsidR="00A736E7" w:rsidRPr="00A736E7">
              <w:rPr>
                <w:rFonts w:ascii="Arial" w:hAnsi="Arial" w:cs="Arial"/>
                <w:bCs/>
              </w:rPr>
              <w:t>from the Parish Council to allow attendees a</w:t>
            </w:r>
            <w:r w:rsidR="00CD05B7" w:rsidRPr="00A736E7">
              <w:rPr>
                <w:rFonts w:ascii="Arial" w:hAnsi="Arial" w:cs="Arial"/>
                <w:bCs/>
              </w:rPr>
              <w:t xml:space="preserve"> </w:t>
            </w:r>
            <w:r w:rsidR="00A736E7" w:rsidRPr="00A736E7">
              <w:rPr>
                <w:rFonts w:ascii="Arial" w:hAnsi="Arial" w:cs="Arial"/>
                <w:bCs/>
              </w:rPr>
              <w:t xml:space="preserve">sweet treat/commemorative gift, </w:t>
            </w:r>
            <w:r w:rsidR="00CD05B7" w:rsidRPr="00A736E7">
              <w:rPr>
                <w:rFonts w:ascii="Arial" w:hAnsi="Arial" w:cs="Arial"/>
                <w:bCs/>
              </w:rPr>
              <w:t xml:space="preserve">and that permission </w:t>
            </w:r>
            <w:r w:rsidR="00A736E7" w:rsidRPr="00A736E7">
              <w:rPr>
                <w:rFonts w:ascii="Arial" w:hAnsi="Arial" w:cs="Arial"/>
                <w:bCs/>
              </w:rPr>
              <w:t xml:space="preserve">would be granted </w:t>
            </w:r>
            <w:r w:rsidR="00CD05B7" w:rsidRPr="00A736E7">
              <w:rPr>
                <w:rFonts w:ascii="Arial" w:hAnsi="Arial" w:cs="Arial"/>
                <w:bCs/>
              </w:rPr>
              <w:t xml:space="preserve">for a small shrub </w:t>
            </w:r>
            <w:r w:rsidR="00A736E7" w:rsidRPr="00A736E7">
              <w:rPr>
                <w:rFonts w:ascii="Arial" w:hAnsi="Arial" w:cs="Arial"/>
                <w:bCs/>
              </w:rPr>
              <w:t xml:space="preserve">to be </w:t>
            </w:r>
            <w:r w:rsidR="00CD05B7" w:rsidRPr="00A736E7">
              <w:rPr>
                <w:rFonts w:ascii="Arial" w:hAnsi="Arial" w:cs="Arial"/>
                <w:bCs/>
              </w:rPr>
              <w:t>planted in the Parish Hall carpark</w:t>
            </w:r>
            <w:r w:rsidR="00A736E7" w:rsidRPr="00A736E7">
              <w:rPr>
                <w:rFonts w:ascii="Arial" w:hAnsi="Arial" w:cs="Arial"/>
                <w:bCs/>
              </w:rPr>
              <w:t xml:space="preserve"> to mark the occasion</w:t>
            </w:r>
            <w:r w:rsidR="00CD05B7" w:rsidRPr="00A736E7">
              <w:rPr>
                <w:rFonts w:ascii="Arial" w:hAnsi="Arial" w:cs="Arial"/>
                <w:bCs/>
              </w:rPr>
              <w:t xml:space="preserve">. Clerk </w:t>
            </w:r>
            <w:r w:rsidR="00A736E7" w:rsidRPr="00A736E7">
              <w:rPr>
                <w:rFonts w:ascii="Arial" w:hAnsi="Arial" w:cs="Arial"/>
                <w:bCs/>
              </w:rPr>
              <w:t>to approve choice</w:t>
            </w:r>
            <w:r w:rsidR="00CD05B7" w:rsidRPr="00A736E7">
              <w:rPr>
                <w:rFonts w:ascii="Arial" w:hAnsi="Arial" w:cs="Arial"/>
                <w:bCs/>
              </w:rPr>
              <w:t xml:space="preserve"> of shru</w:t>
            </w:r>
            <w:r w:rsidR="00A736E7" w:rsidRPr="00A736E7">
              <w:rPr>
                <w:rFonts w:ascii="Arial" w:hAnsi="Arial" w:cs="Arial"/>
                <w:bCs/>
              </w:rPr>
              <w:t>b.</w:t>
            </w:r>
          </w:p>
          <w:p w14:paraId="3155EA64" w14:textId="4F459AB5" w:rsidR="00A736E7" w:rsidRPr="004D13BE" w:rsidRDefault="00A736E7" w:rsidP="001859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Councillors also advised of reports from residents</w:t>
            </w:r>
            <w:r w:rsidR="000C29BC">
              <w:rPr>
                <w:rFonts w:ascii="Arial" w:hAnsi="Arial" w:cs="Arial"/>
                <w:bCs/>
              </w:rPr>
              <w:t xml:space="preserve"> regarding the pruning of a tree and various suggestions for use/name of the toilet block.</w:t>
            </w:r>
          </w:p>
          <w:p w14:paraId="394FEAFC" w14:textId="77777777" w:rsidR="004D13BE" w:rsidRPr="00A810D3" w:rsidRDefault="004D13BE" w:rsidP="00185990">
            <w:pPr>
              <w:rPr>
                <w:rFonts w:ascii="Arial" w:hAnsi="Arial" w:cs="Arial"/>
                <w:b/>
                <w:u w:val="single"/>
              </w:rPr>
            </w:pPr>
          </w:p>
          <w:p w14:paraId="659A698D" w14:textId="510DB5A4" w:rsidR="002E35B5" w:rsidRDefault="00B0674E" w:rsidP="003F7F7D">
            <w:pPr>
              <w:ind w:right="567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>Items for Future Agenda</w:t>
            </w:r>
          </w:p>
          <w:p w14:paraId="15FE2C52" w14:textId="53AE1FDB" w:rsidR="000C29BC" w:rsidRPr="000C29BC" w:rsidRDefault="000C29BC" w:rsidP="003F7F7D">
            <w:pPr>
              <w:ind w:right="567"/>
              <w:rPr>
                <w:rFonts w:ascii="Arial" w:hAnsi="Arial" w:cs="Arial"/>
                <w:bCs/>
              </w:rPr>
            </w:pPr>
            <w:r w:rsidRPr="000C29BC">
              <w:rPr>
                <w:rFonts w:ascii="Arial" w:hAnsi="Arial" w:cs="Arial"/>
                <w:bCs/>
              </w:rPr>
              <w:t>Operation London Bridge – consider policy</w:t>
            </w:r>
          </w:p>
          <w:p w14:paraId="588551C1" w14:textId="620A8699" w:rsidR="000C29BC" w:rsidRDefault="000C29BC" w:rsidP="003F7F7D">
            <w:pPr>
              <w:ind w:right="567"/>
              <w:rPr>
                <w:rFonts w:ascii="Arial" w:hAnsi="Arial" w:cs="Arial"/>
                <w:bCs/>
              </w:rPr>
            </w:pPr>
            <w:r w:rsidRPr="000C29BC">
              <w:rPr>
                <w:rFonts w:ascii="Arial" w:hAnsi="Arial" w:cs="Arial"/>
                <w:bCs/>
              </w:rPr>
              <w:t>Christmas – Establish a working group and approve quote for animal farm</w:t>
            </w:r>
          </w:p>
          <w:p w14:paraId="48DA7EC9" w14:textId="7DD9DE5A" w:rsidR="000C29BC" w:rsidRPr="000C29BC" w:rsidRDefault="000C29BC" w:rsidP="003F7F7D">
            <w:pPr>
              <w:ind w:righ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Toilet Block – Consider further development</w:t>
            </w:r>
          </w:p>
          <w:p w14:paraId="31AACA21" w14:textId="77777777" w:rsidR="00A736E7" w:rsidRPr="00A736E7" w:rsidRDefault="00A736E7" w:rsidP="003F7F7D">
            <w:pPr>
              <w:ind w:right="567"/>
              <w:rPr>
                <w:rFonts w:ascii="Arial" w:hAnsi="Arial" w:cs="Arial"/>
                <w:b/>
                <w:u w:val="single"/>
              </w:rPr>
            </w:pPr>
          </w:p>
          <w:p w14:paraId="0105F359" w14:textId="77777777" w:rsidR="000C29BC" w:rsidRDefault="000C29BC" w:rsidP="00C5248D">
            <w:pPr>
              <w:ind w:right="567"/>
              <w:rPr>
                <w:rFonts w:ascii="Arial" w:hAnsi="Arial" w:cs="Arial"/>
                <w:b/>
                <w:u w:val="single"/>
              </w:rPr>
            </w:pPr>
          </w:p>
          <w:p w14:paraId="4FC20A1B" w14:textId="77777777" w:rsidR="000C29BC" w:rsidRDefault="000C29BC" w:rsidP="00C5248D">
            <w:pPr>
              <w:ind w:right="567"/>
              <w:rPr>
                <w:rFonts w:ascii="Arial" w:hAnsi="Arial" w:cs="Arial"/>
                <w:b/>
                <w:u w:val="single"/>
              </w:rPr>
            </w:pPr>
          </w:p>
          <w:p w14:paraId="777B5951" w14:textId="5C554EEF" w:rsidR="00C5248D" w:rsidRPr="00A810D3" w:rsidRDefault="00515D90" w:rsidP="00C5248D">
            <w:pPr>
              <w:ind w:right="567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>P</w:t>
            </w:r>
            <w:r w:rsidR="00DB23C3" w:rsidRPr="00A810D3">
              <w:rPr>
                <w:rFonts w:ascii="Arial" w:hAnsi="Arial" w:cs="Arial"/>
                <w:b/>
                <w:u w:val="single"/>
              </w:rPr>
              <w:t>l</w:t>
            </w:r>
            <w:r w:rsidR="00B0674E" w:rsidRPr="00A810D3">
              <w:rPr>
                <w:rFonts w:ascii="Arial" w:hAnsi="Arial" w:cs="Arial"/>
                <w:b/>
                <w:u w:val="single"/>
              </w:rPr>
              <w:t xml:space="preserve">anning Applications </w:t>
            </w:r>
          </w:p>
          <w:p w14:paraId="7C026499" w14:textId="77777777" w:rsidR="00A810D3" w:rsidRPr="00A810D3" w:rsidRDefault="00A810D3" w:rsidP="00A810D3">
            <w:pPr>
              <w:rPr>
                <w:rFonts w:ascii="Arial" w:hAnsi="Arial" w:cs="Arial"/>
                <w:b/>
              </w:rPr>
            </w:pPr>
            <w:r w:rsidRPr="00A810D3">
              <w:rPr>
                <w:rFonts w:ascii="Arial" w:hAnsi="Arial" w:cs="Arial"/>
                <w:b/>
                <w:bCs/>
              </w:rPr>
              <w:t>RB2022/0642</w:t>
            </w:r>
            <w:r w:rsidRPr="00A810D3">
              <w:rPr>
                <w:rFonts w:ascii="Arial" w:hAnsi="Arial" w:cs="Arial"/>
              </w:rPr>
              <w:t xml:space="preserve"> - 56 Sandringham Avenue Whiston - Single storey front extension</w:t>
            </w:r>
          </w:p>
          <w:p w14:paraId="5F7C0238" w14:textId="77777777" w:rsidR="00A810D3" w:rsidRPr="00A810D3" w:rsidRDefault="00A810D3" w:rsidP="00A810D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810D3">
              <w:rPr>
                <w:rFonts w:ascii="Arial" w:hAnsi="Arial" w:cs="Arial"/>
                <w:b/>
                <w:bCs/>
                <w:sz w:val="22"/>
                <w:szCs w:val="22"/>
              </w:rPr>
              <w:t>RB2022/0675</w:t>
            </w:r>
            <w:r w:rsidRPr="00A810D3">
              <w:rPr>
                <w:rFonts w:ascii="Arial" w:hAnsi="Arial" w:cs="Arial"/>
                <w:sz w:val="22"/>
                <w:szCs w:val="22"/>
              </w:rPr>
              <w:t xml:space="preserve"> - 22 Rhodes Drive Whiston - Two storey side and rear and single storey rear extension</w:t>
            </w:r>
          </w:p>
          <w:p w14:paraId="1493A452" w14:textId="55183CC8" w:rsidR="00A810D3" w:rsidRPr="00A810D3" w:rsidRDefault="00A810D3" w:rsidP="00A810D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810D3">
              <w:rPr>
                <w:rFonts w:ascii="Arial" w:hAnsi="Arial" w:cs="Arial"/>
                <w:b/>
                <w:bCs/>
                <w:sz w:val="22"/>
                <w:szCs w:val="22"/>
              </w:rPr>
              <w:t>RB2022/0646</w:t>
            </w:r>
            <w:r w:rsidRPr="00A810D3">
              <w:rPr>
                <w:rFonts w:ascii="Arial" w:hAnsi="Arial" w:cs="Arial"/>
                <w:sz w:val="22"/>
                <w:szCs w:val="22"/>
              </w:rPr>
              <w:t xml:space="preserve"> - Old Wildfell York Lane </w:t>
            </w:r>
            <w:proofErr w:type="spellStart"/>
            <w:r w:rsidRPr="00A810D3">
              <w:rPr>
                <w:rFonts w:ascii="Arial" w:hAnsi="Arial" w:cs="Arial"/>
                <w:sz w:val="22"/>
                <w:szCs w:val="22"/>
              </w:rPr>
              <w:t>Morthen</w:t>
            </w:r>
            <w:proofErr w:type="spellEnd"/>
            <w:r w:rsidRPr="00A810D3">
              <w:rPr>
                <w:rFonts w:ascii="Arial" w:hAnsi="Arial" w:cs="Arial"/>
                <w:sz w:val="22"/>
                <w:szCs w:val="22"/>
              </w:rPr>
              <w:t xml:space="preserve"> - Demolition of existing dwelling and southern outbuilding and erection of a replacement dwelling with associated ground source heating system</w:t>
            </w:r>
          </w:p>
          <w:p w14:paraId="4BB5F462" w14:textId="78CA6C96" w:rsidR="00EC0612" w:rsidRDefault="00A810D3" w:rsidP="00A810D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810D3">
              <w:rPr>
                <w:rFonts w:ascii="Arial" w:hAnsi="Arial" w:cs="Arial"/>
                <w:b/>
                <w:bCs/>
                <w:sz w:val="22"/>
                <w:szCs w:val="22"/>
              </w:rPr>
              <w:t>RB2022/0704</w:t>
            </w:r>
            <w:r w:rsidRPr="00A810D3">
              <w:rPr>
                <w:rFonts w:ascii="Arial" w:hAnsi="Arial" w:cs="Arial"/>
                <w:sz w:val="22"/>
                <w:szCs w:val="22"/>
              </w:rPr>
              <w:t xml:space="preserve"> - 188 East Bawtry Road Whiston - Single storey side extension</w:t>
            </w:r>
          </w:p>
          <w:p w14:paraId="08B4ACA8" w14:textId="16506DBE" w:rsidR="000C29BC" w:rsidRDefault="000C29BC" w:rsidP="00A810D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68EDB28" w14:textId="6DD63336" w:rsidR="000C29BC" w:rsidRPr="000C29BC" w:rsidRDefault="000C29BC" w:rsidP="00A810D3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9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adverse comment to the above applications </w:t>
            </w:r>
          </w:p>
          <w:p w14:paraId="590F8B1C" w14:textId="77777777" w:rsidR="00A810D3" w:rsidRPr="00A810D3" w:rsidRDefault="00A810D3" w:rsidP="00A810D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2FFE6" w14:textId="7A9E5125" w:rsidR="00EC0612" w:rsidRDefault="00EC0612" w:rsidP="00C5248D">
            <w:pPr>
              <w:ind w:right="567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>Planning Determinations</w:t>
            </w:r>
          </w:p>
          <w:p w14:paraId="7B4FC365" w14:textId="63DF0318" w:rsidR="00A810D3" w:rsidRPr="00E35430" w:rsidRDefault="00A810D3" w:rsidP="00A810D3">
            <w:pPr>
              <w:rPr>
                <w:rFonts w:ascii="Arial" w:hAnsi="Arial" w:cs="Arial"/>
              </w:rPr>
            </w:pPr>
            <w:r w:rsidRPr="00E35430">
              <w:rPr>
                <w:rFonts w:ascii="Arial" w:hAnsi="Arial" w:cs="Arial"/>
                <w:b/>
                <w:bCs/>
              </w:rPr>
              <w:t>RB2022/0398</w:t>
            </w:r>
            <w:r w:rsidRPr="00E35430">
              <w:rPr>
                <w:rFonts w:ascii="Arial" w:hAnsi="Arial" w:cs="Arial"/>
              </w:rPr>
              <w:t xml:space="preserve"> - 40 Lathe Road Whiston - Demolition of existing conservatory &amp; erection of a single storey rear extension – </w:t>
            </w:r>
            <w:r w:rsidRPr="00E35430">
              <w:rPr>
                <w:rFonts w:ascii="Arial" w:hAnsi="Arial" w:cs="Arial"/>
                <w:b/>
                <w:bCs/>
              </w:rPr>
              <w:t>Granted</w:t>
            </w:r>
          </w:p>
          <w:p w14:paraId="269BF460" w14:textId="10485E81" w:rsidR="00A810D3" w:rsidRPr="00A810D3" w:rsidRDefault="00A810D3" w:rsidP="00A810D3">
            <w:pPr>
              <w:rPr>
                <w:rFonts w:ascii="Arial" w:hAnsi="Arial" w:cs="Arial"/>
              </w:rPr>
            </w:pPr>
            <w:r w:rsidRPr="00E35430">
              <w:rPr>
                <w:rFonts w:ascii="Arial" w:hAnsi="Arial" w:cs="Arial"/>
                <w:b/>
                <w:bCs/>
              </w:rPr>
              <w:t>RB2022/0365</w:t>
            </w:r>
            <w:r w:rsidRPr="00E35430">
              <w:rPr>
                <w:rFonts w:ascii="Arial" w:hAnsi="Arial" w:cs="Arial"/>
              </w:rPr>
              <w:t xml:space="preserve"> - 27 Hill Side Whiston - Application to undertake works to a tree(s) within Whiston Conservation Area – </w:t>
            </w:r>
            <w:r w:rsidRPr="00E35430">
              <w:rPr>
                <w:rFonts w:ascii="Arial" w:hAnsi="Arial" w:cs="Arial"/>
                <w:b/>
                <w:bCs/>
              </w:rPr>
              <w:t>No Objections</w:t>
            </w:r>
          </w:p>
          <w:p w14:paraId="5AF50B73" w14:textId="05C5270D" w:rsidR="00EC0612" w:rsidRPr="00A810D3" w:rsidRDefault="00EC0612" w:rsidP="00C5248D">
            <w:pPr>
              <w:ind w:right="567"/>
              <w:rPr>
                <w:rFonts w:ascii="Arial" w:hAnsi="Arial" w:cs="Arial"/>
                <w:b/>
                <w:u w:val="single"/>
              </w:rPr>
            </w:pPr>
          </w:p>
          <w:p w14:paraId="7777E341" w14:textId="482370BC" w:rsidR="00EC0612" w:rsidRDefault="00EC0612" w:rsidP="00C5248D">
            <w:pPr>
              <w:ind w:right="567"/>
              <w:rPr>
                <w:rFonts w:ascii="Arial" w:hAnsi="Arial" w:cs="Arial"/>
                <w:b/>
                <w:u w:val="single"/>
              </w:rPr>
            </w:pPr>
            <w:r w:rsidRPr="00A810D3">
              <w:rPr>
                <w:rFonts w:ascii="Arial" w:hAnsi="Arial" w:cs="Arial"/>
                <w:b/>
                <w:u w:val="single"/>
              </w:rPr>
              <w:t>Planning Appeals</w:t>
            </w:r>
          </w:p>
          <w:p w14:paraId="04AA5C1A" w14:textId="6F87640E" w:rsidR="00A810D3" w:rsidRDefault="00A810D3" w:rsidP="00A810D3">
            <w:pPr>
              <w:rPr>
                <w:rFonts w:ascii="Arial" w:hAnsi="Arial" w:cs="Arial"/>
              </w:rPr>
            </w:pPr>
            <w:r w:rsidRPr="00E35430">
              <w:rPr>
                <w:rFonts w:ascii="Arial" w:hAnsi="Arial" w:cs="Arial"/>
                <w:b/>
                <w:bCs/>
              </w:rPr>
              <w:t>RB2022/0317</w:t>
            </w:r>
            <w:r w:rsidRPr="00E35430">
              <w:rPr>
                <w:rFonts w:ascii="Arial" w:hAnsi="Arial" w:cs="Arial"/>
              </w:rPr>
              <w:t xml:space="preserve"> - 11 Moorhouse Lane Whiston - Erection of single detached garage with new</w:t>
            </w:r>
            <w:r>
              <w:rPr>
                <w:rFonts w:ascii="Arial" w:hAnsi="Arial" w:cs="Arial"/>
              </w:rPr>
              <w:t xml:space="preserve"> </w:t>
            </w:r>
            <w:r w:rsidRPr="00E35430">
              <w:rPr>
                <w:rFonts w:ascii="Arial" w:hAnsi="Arial" w:cs="Arial"/>
              </w:rPr>
              <w:t>front boundary wall &amp; gates</w:t>
            </w:r>
          </w:p>
          <w:p w14:paraId="38166665" w14:textId="4E630D87" w:rsidR="000C29BC" w:rsidRDefault="000C29BC" w:rsidP="00A810D3">
            <w:pPr>
              <w:rPr>
                <w:rFonts w:ascii="Arial" w:hAnsi="Arial" w:cs="Arial"/>
              </w:rPr>
            </w:pPr>
          </w:p>
          <w:p w14:paraId="490ACFE8" w14:textId="25F1547B" w:rsidR="000C29BC" w:rsidRPr="000C29BC" w:rsidRDefault="000C29BC" w:rsidP="00A810D3">
            <w:pPr>
              <w:rPr>
                <w:rFonts w:ascii="Arial" w:hAnsi="Arial" w:cs="Arial"/>
                <w:b/>
                <w:bCs/>
              </w:rPr>
            </w:pPr>
            <w:r w:rsidRPr="000C29BC">
              <w:rPr>
                <w:rFonts w:ascii="Arial" w:hAnsi="Arial" w:cs="Arial"/>
                <w:b/>
                <w:bCs/>
              </w:rPr>
              <w:t>No adverse comment to the above appeals</w:t>
            </w:r>
          </w:p>
          <w:p w14:paraId="12A8A68E" w14:textId="77777777" w:rsidR="00A810D3" w:rsidRPr="00A810D3" w:rsidRDefault="00A810D3" w:rsidP="00C5248D">
            <w:pPr>
              <w:ind w:right="567"/>
              <w:rPr>
                <w:rFonts w:ascii="Arial" w:hAnsi="Arial" w:cs="Arial"/>
                <w:b/>
                <w:u w:val="single"/>
              </w:rPr>
            </w:pPr>
          </w:p>
          <w:p w14:paraId="586B687D" w14:textId="77777777" w:rsidR="00EF4749" w:rsidRPr="00A810D3" w:rsidRDefault="00EF4749" w:rsidP="00B97819">
            <w:pPr>
              <w:rPr>
                <w:rFonts w:ascii="Arial" w:hAnsi="Arial" w:cs="Arial"/>
                <w:b/>
              </w:rPr>
            </w:pPr>
          </w:p>
          <w:p w14:paraId="6D194F33" w14:textId="77777777" w:rsidR="004D13BE" w:rsidRDefault="004D13BE" w:rsidP="004D13BE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4F0ABC49" w14:textId="1B999F77" w:rsidR="00C67D60" w:rsidRPr="00A810D3" w:rsidRDefault="00C67D60" w:rsidP="004D13BE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 xml:space="preserve">There being no other business the meeting was closed at </w:t>
            </w:r>
            <w:r w:rsidR="000C29BC">
              <w:rPr>
                <w:rFonts w:ascii="Arial" w:hAnsi="Arial" w:cs="Arial"/>
              </w:rPr>
              <w:t>8.35pm</w:t>
            </w:r>
          </w:p>
          <w:p w14:paraId="69E61BAD" w14:textId="77777777" w:rsidR="00C67D60" w:rsidRPr="00A810D3" w:rsidRDefault="00C67D60" w:rsidP="003F7F7D">
            <w:pPr>
              <w:pStyle w:val="NoSpacing"/>
              <w:ind w:left="-62" w:right="567"/>
              <w:jc w:val="both"/>
              <w:rPr>
                <w:rFonts w:ascii="Arial" w:hAnsi="Arial" w:cs="Arial"/>
              </w:rPr>
            </w:pPr>
          </w:p>
          <w:p w14:paraId="3BC0AFEA" w14:textId="77777777" w:rsidR="00C67D60" w:rsidRPr="00A810D3" w:rsidRDefault="00C67D60" w:rsidP="003F7F7D">
            <w:pPr>
              <w:pStyle w:val="NoSpacing"/>
              <w:ind w:left="-62" w:right="567"/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>Signed…………………………………………………</w:t>
            </w:r>
          </w:p>
          <w:p w14:paraId="6A296558" w14:textId="77777777" w:rsidR="00C67D60" w:rsidRPr="00A810D3" w:rsidRDefault="00C67D60" w:rsidP="003F7F7D">
            <w:pPr>
              <w:pStyle w:val="NoSpacing"/>
              <w:ind w:left="-62" w:right="567"/>
              <w:jc w:val="both"/>
              <w:rPr>
                <w:rFonts w:ascii="Arial" w:hAnsi="Arial" w:cs="Arial"/>
              </w:rPr>
            </w:pPr>
          </w:p>
          <w:p w14:paraId="19F7A85D" w14:textId="4C6E0425" w:rsidR="00733559" w:rsidRDefault="00C67D60" w:rsidP="00733559">
            <w:pPr>
              <w:pStyle w:val="NoSpacing"/>
              <w:ind w:left="-62" w:right="567"/>
              <w:jc w:val="both"/>
              <w:rPr>
                <w:rFonts w:ascii="Arial" w:hAnsi="Arial" w:cs="Arial"/>
              </w:rPr>
            </w:pPr>
            <w:r w:rsidRPr="00A810D3">
              <w:rPr>
                <w:rFonts w:ascii="Arial" w:hAnsi="Arial" w:cs="Arial"/>
              </w:rPr>
              <w:t>Dated ……………………………………………</w:t>
            </w:r>
            <w:proofErr w:type="gramStart"/>
            <w:r w:rsidRPr="00A810D3">
              <w:rPr>
                <w:rFonts w:ascii="Arial" w:hAnsi="Arial" w:cs="Arial"/>
              </w:rPr>
              <w:t>…..</w:t>
            </w:r>
            <w:proofErr w:type="gramEnd"/>
          </w:p>
          <w:p w14:paraId="46B0AB6E" w14:textId="175ADEA4" w:rsidR="003F0A76" w:rsidRDefault="003F0A76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141BE56A" w14:textId="0D3CD0F4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7128D204" w14:textId="460DD831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1C2BA9A4" w14:textId="5217CA40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75B6D2A3" w14:textId="01BBABCF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17BAC997" w14:textId="73D471D5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381FF044" w14:textId="3C512C28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1117D100" w14:textId="59B9B801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44D4D162" w14:textId="33718055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24550DA7" w14:textId="6DF99229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1A692E93" w14:textId="502C84A9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56EA1744" w14:textId="6D8B7DAB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1B60ED87" w14:textId="708516CD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3CC8B09B" w14:textId="7A2C0724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061AF24F" w14:textId="52CE687C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538B4832" w14:textId="215D7644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198EC8DA" w14:textId="15BC04E0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6913C942" w14:textId="371CD88C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68AC3817" w14:textId="31F0C444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7CA62C7B" w14:textId="0E056B57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00F39771" w14:textId="1C056B52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16F2F525" w14:textId="01B34EF2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56E8421D" w14:textId="273D2A78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7092FACF" w14:textId="51ACC066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6B5DE3CA" w14:textId="0BF8BB51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6036BA83" w14:textId="2E9E1440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017B9ADE" w14:textId="7DF0F24A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1F8BF134" w14:textId="56B121B2" w:rsidR="0084381A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64668047" w14:textId="77777777" w:rsidR="0084381A" w:rsidRPr="00A810D3" w:rsidRDefault="0084381A" w:rsidP="0084381A">
            <w:pPr>
              <w:pStyle w:val="NoSpacing"/>
              <w:ind w:right="567"/>
              <w:jc w:val="both"/>
              <w:rPr>
                <w:rFonts w:ascii="Arial" w:hAnsi="Arial" w:cs="Arial"/>
              </w:rPr>
            </w:pPr>
          </w:p>
          <w:p w14:paraId="460F5C7F" w14:textId="70F39C41" w:rsidR="00733559" w:rsidRPr="00A810D3" w:rsidRDefault="00733559" w:rsidP="00733559">
            <w:pPr>
              <w:pStyle w:val="NoSpacing"/>
              <w:ind w:left="-62" w:right="567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200" w:type="dxa"/>
        <w:tblLook w:val="04A0" w:firstRow="1" w:lastRow="0" w:firstColumn="1" w:lastColumn="0" w:noHBand="0" w:noVBand="1"/>
      </w:tblPr>
      <w:tblGrid>
        <w:gridCol w:w="3459"/>
        <w:gridCol w:w="3640"/>
        <w:gridCol w:w="921"/>
        <w:gridCol w:w="1180"/>
      </w:tblGrid>
      <w:tr w:rsidR="003F0A76" w:rsidRPr="003F0A76" w14:paraId="0293F3F2" w14:textId="77777777" w:rsidTr="003F0A76">
        <w:trPr>
          <w:trHeight w:val="63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4043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PAYEE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1320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A9D2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9842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3F0A76" w:rsidRPr="003F0A76" w14:paraId="31C1BA76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47D6" w14:textId="64A462C2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Salaries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A83B5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Salary April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929D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4BED" w14:textId="22147EA1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1898.51</w:t>
            </w:r>
          </w:p>
        </w:tc>
      </w:tr>
      <w:tr w:rsidR="003F0A76" w:rsidRPr="003F0A76" w14:paraId="3CC379D2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19E2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DACE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NICs &amp; IT- April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D34C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E8DE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332.63</w:t>
            </w:r>
          </w:p>
        </w:tc>
      </w:tr>
      <w:tr w:rsidR="003F0A76" w:rsidRPr="003F0A76" w14:paraId="7A8B1096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39B8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Chic Cleaning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05CF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Cleaning/caretaking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B85B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52F3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2327.95</w:t>
            </w:r>
          </w:p>
        </w:tc>
      </w:tr>
      <w:tr w:rsidR="003F0A76" w:rsidRPr="003F0A76" w14:paraId="7D54FEE4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424D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6EE6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Mobile phone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8BF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443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26.81</w:t>
            </w:r>
          </w:p>
        </w:tc>
      </w:tr>
      <w:tr w:rsidR="003F0A76" w:rsidRPr="003F0A76" w14:paraId="1B2A3E6C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65A4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550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Quarterly broadband/phone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34A4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7BD3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136.01</w:t>
            </w:r>
          </w:p>
        </w:tc>
      </w:tr>
      <w:tr w:rsidR="003F0A76" w:rsidRPr="003F0A76" w14:paraId="58430606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76DF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Jump Inc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75A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Youth Club - visit fees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4F1C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AD7B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195.00</w:t>
            </w:r>
          </w:p>
        </w:tc>
      </w:tr>
      <w:tr w:rsidR="003F0A76" w:rsidRPr="003F0A76" w14:paraId="649A7B65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F2D1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Local Toilet Hire Ltd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FF36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Portaloos</w:t>
            </w:r>
            <w:proofErr w:type="spellEnd"/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Whiston festival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98CE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D6AD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636.00</w:t>
            </w:r>
          </w:p>
        </w:tc>
      </w:tr>
      <w:tr w:rsidR="003F0A76" w:rsidRPr="003F0A76" w14:paraId="47F1A38B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B5A6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609E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79E6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20A2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28.09</w:t>
            </w:r>
          </w:p>
        </w:tc>
      </w:tr>
      <w:tr w:rsidR="003F0A76" w:rsidRPr="003F0A76" w14:paraId="679A8A22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EA48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 Audit Services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60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Internal Audit Fees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82F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3BE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225.00</w:t>
            </w:r>
          </w:p>
        </w:tc>
      </w:tr>
      <w:tr w:rsidR="003F0A76" w:rsidRPr="003F0A76" w14:paraId="32D9E2B4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1757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80C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Annual Premises licence fee- Hall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F3C2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1113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70.00</w:t>
            </w:r>
          </w:p>
        </w:tc>
      </w:tr>
      <w:tr w:rsidR="003F0A76" w:rsidRPr="003F0A76" w14:paraId="5FE1C848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D89F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Sign Workshop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45AC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Jubilee banners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9F57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ADDD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114.00</w:t>
            </w:r>
          </w:p>
        </w:tc>
      </w:tr>
      <w:tr w:rsidR="003F0A76" w:rsidRPr="003F0A76" w14:paraId="49E1A2B6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598E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South </w:t>
            </w:r>
            <w:proofErr w:type="spellStart"/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Anston</w:t>
            </w:r>
            <w:proofErr w:type="spellEnd"/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Fire Extinguishers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8FE7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 annual fire alarm service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595F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8426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132.00</w:t>
            </w:r>
          </w:p>
        </w:tc>
      </w:tr>
      <w:tr w:rsidR="003F0A76" w:rsidRPr="003F0A76" w14:paraId="4D3B06DD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F216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Microsoft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B41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Microsoft 360 subscription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40CA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7FF8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75.60</w:t>
            </w:r>
          </w:p>
        </w:tc>
      </w:tr>
      <w:tr w:rsidR="003F0A76" w:rsidRPr="003F0A76" w14:paraId="5679F212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27D8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CPOMS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852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Annual licence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9F8F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0ED6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450.00</w:t>
            </w:r>
          </w:p>
        </w:tc>
      </w:tr>
      <w:tr w:rsidR="003F0A76" w:rsidRPr="003F0A76" w14:paraId="630EBE50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7D93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M. Middleton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2C7F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Gardening tender - monthly Apr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189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66F5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400.00</w:t>
            </w:r>
          </w:p>
        </w:tc>
      </w:tr>
      <w:tr w:rsidR="003F0A76" w:rsidRPr="003F0A76" w14:paraId="652167AD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FD3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Middleton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68D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Gardening tender - bins Apr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AAFC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C05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75.00</w:t>
            </w:r>
          </w:p>
        </w:tc>
      </w:tr>
      <w:tr w:rsidR="003F0A76" w:rsidRPr="003F0A76" w14:paraId="66E78002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4C36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Middleton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90D4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Cowrakes</w:t>
            </w:r>
            <w:proofErr w:type="spellEnd"/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bench repair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D5B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9BD2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150.00</w:t>
            </w:r>
          </w:p>
        </w:tc>
      </w:tr>
      <w:tr w:rsidR="003F0A76" w:rsidRPr="003F0A76" w14:paraId="20FED7FC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B9D2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3991D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YC Mobile phone (JA)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AF9E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488B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6.09</w:t>
            </w:r>
          </w:p>
        </w:tc>
      </w:tr>
      <w:tr w:rsidR="003F0A76" w:rsidRPr="003F0A76" w14:paraId="3A369453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B011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Chic Cleaning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F6DFD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Deep clean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7FD2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46F9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234.00</w:t>
            </w:r>
          </w:p>
        </w:tc>
      </w:tr>
      <w:tr w:rsidR="003F0A76" w:rsidRPr="003F0A76" w14:paraId="2C3AE953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1422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Wilko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25058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Stationery (</w:t>
            </w:r>
            <w:proofErr w:type="spellStart"/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Reimbure</w:t>
            </w:r>
            <w:proofErr w:type="spellEnd"/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EKH)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FA57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A231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10.50</w:t>
            </w:r>
          </w:p>
        </w:tc>
      </w:tr>
      <w:tr w:rsidR="003F0A76" w:rsidRPr="003F0A76" w14:paraId="215CE293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DF7B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PHS Group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B52B7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Sanitory</w:t>
            </w:r>
            <w:proofErr w:type="spellEnd"/>
            <w:r w:rsidRPr="003F0A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Disposal- May-Nov 22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1903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5C75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436.21</w:t>
            </w:r>
          </w:p>
        </w:tc>
      </w:tr>
      <w:tr w:rsidR="003F0A76" w:rsidRPr="003F0A76" w14:paraId="5B7A2D36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F4BA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53673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  bill</w:t>
            </w:r>
            <w:proofErr w:type="gramEnd"/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Hall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A11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522B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106.00</w:t>
            </w:r>
          </w:p>
        </w:tc>
      </w:tr>
      <w:tr w:rsidR="003F0A76" w:rsidRPr="003F0A76" w14:paraId="4486285F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588A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2A3DD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Electricity bill - Hall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2755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BDC0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121.55</w:t>
            </w:r>
          </w:p>
        </w:tc>
      </w:tr>
      <w:tr w:rsidR="003F0A76" w:rsidRPr="003F0A76" w14:paraId="7CD9AB1A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9223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2973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75B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924E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F0A76" w:rsidRPr="003F0A76" w14:paraId="735A4F9B" w14:textId="77777777" w:rsidTr="003F0A76">
        <w:trPr>
          <w:trHeight w:val="315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585EC85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CF8FB2" w14:textId="77777777" w:rsidR="003F0A76" w:rsidRPr="003F0A76" w:rsidRDefault="003F0A76" w:rsidP="003F0A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C87049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888B71" w14:textId="77777777" w:rsidR="003F0A76" w:rsidRPr="003F0A76" w:rsidRDefault="003F0A76" w:rsidP="003F0A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F0A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8186.95</w:t>
            </w:r>
          </w:p>
        </w:tc>
      </w:tr>
    </w:tbl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A56A8A" w:rsidRPr="008E67D5" w14:paraId="702AACB0" w14:textId="77777777" w:rsidTr="00E60CE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9B1A3" w14:textId="77777777" w:rsidR="00A56A8A" w:rsidRPr="008E67D5" w:rsidRDefault="00A56A8A" w:rsidP="007B6D3B">
            <w:pPr>
              <w:pStyle w:val="NoSpacing"/>
              <w:ind w:hanging="7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4DC09541" w14:textId="77777777" w:rsidR="00A56A8A" w:rsidRPr="008E67D5" w:rsidRDefault="00A56A8A" w:rsidP="003F7F7D">
            <w:pPr>
              <w:pStyle w:val="NoSpacing"/>
              <w:ind w:right="567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0D5B78FF" w14:textId="21A0EFCD" w:rsidR="003A1495" w:rsidRPr="008E67D5" w:rsidRDefault="003A1495" w:rsidP="00A72558">
      <w:pPr>
        <w:pStyle w:val="NoSpacing"/>
        <w:rPr>
          <w:rFonts w:cstheme="minorHAnsi"/>
          <w:sz w:val="20"/>
          <w:szCs w:val="20"/>
        </w:rPr>
      </w:pPr>
    </w:p>
    <w:sectPr w:rsidR="003A1495" w:rsidRPr="008E67D5" w:rsidSect="00DC7547">
      <w:headerReference w:type="default" r:id="rId8"/>
      <w:pgSz w:w="11906" w:h="16838"/>
      <w:pgMar w:top="993" w:right="991" w:bottom="426" w:left="1440" w:header="708" w:footer="708" w:gutter="0"/>
      <w:pgNumType w:start="2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6092" w14:textId="77777777" w:rsidR="0074040A" w:rsidRDefault="0074040A" w:rsidP="00527943">
      <w:pPr>
        <w:spacing w:after="0" w:line="240" w:lineRule="auto"/>
      </w:pPr>
      <w:r>
        <w:separator/>
      </w:r>
    </w:p>
  </w:endnote>
  <w:endnote w:type="continuationSeparator" w:id="0">
    <w:p w14:paraId="3503C0BB" w14:textId="77777777" w:rsidR="0074040A" w:rsidRDefault="0074040A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91FB" w14:textId="77777777" w:rsidR="0074040A" w:rsidRDefault="0074040A" w:rsidP="00527943">
      <w:pPr>
        <w:spacing w:after="0" w:line="240" w:lineRule="auto"/>
      </w:pPr>
      <w:r>
        <w:separator/>
      </w:r>
    </w:p>
  </w:footnote>
  <w:footnote w:type="continuationSeparator" w:id="0">
    <w:p w14:paraId="6CA11FC4" w14:textId="77777777" w:rsidR="0074040A" w:rsidRDefault="0074040A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923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47518C" w:rsidRDefault="004751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4B0CF5" w:rsidRDefault="004B0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6F0"/>
    <w:multiLevelType w:val="hybridMultilevel"/>
    <w:tmpl w:val="D0585DA8"/>
    <w:lvl w:ilvl="0" w:tplc="DC7A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FD7"/>
    <w:multiLevelType w:val="hybridMultilevel"/>
    <w:tmpl w:val="439AE4CC"/>
    <w:lvl w:ilvl="0" w:tplc="4336F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A7"/>
    <w:multiLevelType w:val="hybridMultilevel"/>
    <w:tmpl w:val="A0DE07B6"/>
    <w:lvl w:ilvl="0" w:tplc="7068D756">
      <w:start w:val="1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F4"/>
    <w:multiLevelType w:val="hybridMultilevel"/>
    <w:tmpl w:val="8CE84CEC"/>
    <w:lvl w:ilvl="0" w:tplc="600880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6FAE"/>
    <w:multiLevelType w:val="hybridMultilevel"/>
    <w:tmpl w:val="FB64C4D8"/>
    <w:lvl w:ilvl="0" w:tplc="7304ED2A">
      <w:numFmt w:val="bullet"/>
      <w:lvlText w:val="-"/>
      <w:lvlJc w:val="left"/>
      <w:pPr>
        <w:ind w:left="966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 w15:restartNumberingAfterBreak="0">
    <w:nsid w:val="123117CD"/>
    <w:multiLevelType w:val="hybridMultilevel"/>
    <w:tmpl w:val="3320D482"/>
    <w:lvl w:ilvl="0" w:tplc="DE203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4B0B"/>
    <w:multiLevelType w:val="hybridMultilevel"/>
    <w:tmpl w:val="42E6BFDC"/>
    <w:lvl w:ilvl="0" w:tplc="A05EE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45D6"/>
    <w:multiLevelType w:val="hybridMultilevel"/>
    <w:tmpl w:val="30DE4406"/>
    <w:lvl w:ilvl="0" w:tplc="361AD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7257"/>
    <w:multiLevelType w:val="hybridMultilevel"/>
    <w:tmpl w:val="3D902DAC"/>
    <w:lvl w:ilvl="0" w:tplc="F072D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10E4"/>
    <w:multiLevelType w:val="hybridMultilevel"/>
    <w:tmpl w:val="EA5A4168"/>
    <w:lvl w:ilvl="0" w:tplc="C7DE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5005"/>
    <w:multiLevelType w:val="hybridMultilevel"/>
    <w:tmpl w:val="A07A12D4"/>
    <w:lvl w:ilvl="0" w:tplc="04F448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2C1F"/>
    <w:multiLevelType w:val="hybridMultilevel"/>
    <w:tmpl w:val="ECD2F060"/>
    <w:lvl w:ilvl="0" w:tplc="0F626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3D8"/>
    <w:multiLevelType w:val="hybridMultilevel"/>
    <w:tmpl w:val="7804D7CE"/>
    <w:lvl w:ilvl="0" w:tplc="5A46BA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661DD"/>
    <w:multiLevelType w:val="hybridMultilevel"/>
    <w:tmpl w:val="DFF0777E"/>
    <w:lvl w:ilvl="0" w:tplc="4BB827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30D8E"/>
    <w:multiLevelType w:val="hybridMultilevel"/>
    <w:tmpl w:val="78F6F330"/>
    <w:lvl w:ilvl="0" w:tplc="EAD6D2EE">
      <w:start w:val="14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37D76E90"/>
    <w:multiLevelType w:val="hybridMultilevel"/>
    <w:tmpl w:val="78143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C39B8"/>
    <w:multiLevelType w:val="hybridMultilevel"/>
    <w:tmpl w:val="C59449FC"/>
    <w:lvl w:ilvl="0" w:tplc="D0BC320E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7" w15:restartNumberingAfterBreak="0">
    <w:nsid w:val="39011A14"/>
    <w:multiLevelType w:val="hybridMultilevel"/>
    <w:tmpl w:val="882A33BC"/>
    <w:lvl w:ilvl="0" w:tplc="B968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E5F78"/>
    <w:multiLevelType w:val="hybridMultilevel"/>
    <w:tmpl w:val="BF944532"/>
    <w:lvl w:ilvl="0" w:tplc="38AC7CB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92F68"/>
    <w:multiLevelType w:val="hybridMultilevel"/>
    <w:tmpl w:val="05E43CD2"/>
    <w:lvl w:ilvl="0" w:tplc="77881780">
      <w:start w:val="18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0" w15:restartNumberingAfterBreak="0">
    <w:nsid w:val="3F5E2F2F"/>
    <w:multiLevelType w:val="hybridMultilevel"/>
    <w:tmpl w:val="9A88F5C8"/>
    <w:lvl w:ilvl="0" w:tplc="5A0A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65F22"/>
    <w:multiLevelType w:val="hybridMultilevel"/>
    <w:tmpl w:val="0744098C"/>
    <w:lvl w:ilvl="0" w:tplc="9FA88E56">
      <w:start w:val="4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4083186F"/>
    <w:multiLevelType w:val="hybridMultilevel"/>
    <w:tmpl w:val="F04AFF3A"/>
    <w:lvl w:ilvl="0" w:tplc="4B881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F72ED"/>
    <w:multiLevelType w:val="hybridMultilevel"/>
    <w:tmpl w:val="4BCAD3C0"/>
    <w:lvl w:ilvl="0" w:tplc="74FC6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7507F"/>
    <w:multiLevelType w:val="hybridMultilevel"/>
    <w:tmpl w:val="15D61FB8"/>
    <w:lvl w:ilvl="0" w:tplc="EB34E1A4"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5" w15:restartNumberingAfterBreak="0">
    <w:nsid w:val="48047A7B"/>
    <w:multiLevelType w:val="hybridMultilevel"/>
    <w:tmpl w:val="49245BEC"/>
    <w:lvl w:ilvl="0" w:tplc="2E4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D4F94"/>
    <w:multiLevelType w:val="hybridMultilevel"/>
    <w:tmpl w:val="F7CCFFD6"/>
    <w:lvl w:ilvl="0" w:tplc="7130B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D152C"/>
    <w:multiLevelType w:val="hybridMultilevel"/>
    <w:tmpl w:val="0D76EBEA"/>
    <w:lvl w:ilvl="0" w:tplc="61BE1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71E9B"/>
    <w:multiLevelType w:val="hybridMultilevel"/>
    <w:tmpl w:val="795AD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6D75"/>
    <w:multiLevelType w:val="hybridMultilevel"/>
    <w:tmpl w:val="395E1372"/>
    <w:lvl w:ilvl="0" w:tplc="C6D68B6C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0" w15:restartNumberingAfterBreak="0">
    <w:nsid w:val="533E2841"/>
    <w:multiLevelType w:val="hybridMultilevel"/>
    <w:tmpl w:val="62FCF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F6C11"/>
    <w:multiLevelType w:val="hybridMultilevel"/>
    <w:tmpl w:val="FA2645A2"/>
    <w:lvl w:ilvl="0" w:tplc="B8FC1D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44F96"/>
    <w:multiLevelType w:val="hybridMultilevel"/>
    <w:tmpl w:val="9420FF70"/>
    <w:lvl w:ilvl="0" w:tplc="CEA89506">
      <w:numFmt w:val="bullet"/>
      <w:lvlText w:val="-"/>
      <w:lvlJc w:val="left"/>
      <w:pPr>
        <w:ind w:left="2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3" w15:restartNumberingAfterBreak="0">
    <w:nsid w:val="5BCB56C1"/>
    <w:multiLevelType w:val="hybridMultilevel"/>
    <w:tmpl w:val="EB5E2252"/>
    <w:lvl w:ilvl="0" w:tplc="BC02460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C1A50"/>
    <w:multiLevelType w:val="hybridMultilevel"/>
    <w:tmpl w:val="291A1D76"/>
    <w:lvl w:ilvl="0" w:tplc="32AA2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312D2"/>
    <w:multiLevelType w:val="hybridMultilevel"/>
    <w:tmpl w:val="94421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11444"/>
    <w:multiLevelType w:val="hybridMultilevel"/>
    <w:tmpl w:val="ADBC7058"/>
    <w:lvl w:ilvl="0" w:tplc="C0728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E4BB9"/>
    <w:multiLevelType w:val="hybridMultilevel"/>
    <w:tmpl w:val="B89A6F88"/>
    <w:lvl w:ilvl="0" w:tplc="CE92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651C0"/>
    <w:multiLevelType w:val="hybridMultilevel"/>
    <w:tmpl w:val="4860F5F8"/>
    <w:lvl w:ilvl="0" w:tplc="ADA06692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92266"/>
    <w:multiLevelType w:val="hybridMultilevel"/>
    <w:tmpl w:val="9F82E842"/>
    <w:lvl w:ilvl="0" w:tplc="68BC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476C6"/>
    <w:multiLevelType w:val="hybridMultilevel"/>
    <w:tmpl w:val="900EF4C2"/>
    <w:lvl w:ilvl="0" w:tplc="86086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A6994"/>
    <w:multiLevelType w:val="hybridMultilevel"/>
    <w:tmpl w:val="026ADA76"/>
    <w:lvl w:ilvl="0" w:tplc="CBC60F6C">
      <w:start w:val="1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42" w15:restartNumberingAfterBreak="0">
    <w:nsid w:val="7C86614B"/>
    <w:multiLevelType w:val="hybridMultilevel"/>
    <w:tmpl w:val="B1188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D627686"/>
    <w:multiLevelType w:val="hybridMultilevel"/>
    <w:tmpl w:val="3C3637F2"/>
    <w:lvl w:ilvl="0" w:tplc="2EA6F0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DEB6A1E"/>
    <w:multiLevelType w:val="hybridMultilevel"/>
    <w:tmpl w:val="A7AE4746"/>
    <w:lvl w:ilvl="0" w:tplc="51DA6D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5" w15:restartNumberingAfterBreak="0">
    <w:nsid w:val="7E0C5566"/>
    <w:multiLevelType w:val="hybridMultilevel"/>
    <w:tmpl w:val="D95C39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87644765">
    <w:abstractNumId w:val="12"/>
  </w:num>
  <w:num w:numId="2" w16cid:durableId="1134979985">
    <w:abstractNumId w:val="8"/>
  </w:num>
  <w:num w:numId="3" w16cid:durableId="1394082074">
    <w:abstractNumId w:val="0"/>
  </w:num>
  <w:num w:numId="4" w16cid:durableId="189299178">
    <w:abstractNumId w:val="30"/>
  </w:num>
  <w:num w:numId="5" w16cid:durableId="1892112877">
    <w:abstractNumId w:val="42"/>
  </w:num>
  <w:num w:numId="6" w16cid:durableId="1666665032">
    <w:abstractNumId w:val="1"/>
  </w:num>
  <w:num w:numId="7" w16cid:durableId="1381975640">
    <w:abstractNumId w:val="22"/>
  </w:num>
  <w:num w:numId="8" w16cid:durableId="183716717">
    <w:abstractNumId w:val="20"/>
  </w:num>
  <w:num w:numId="9" w16cid:durableId="1146707881">
    <w:abstractNumId w:val="25"/>
  </w:num>
  <w:num w:numId="10" w16cid:durableId="717556395">
    <w:abstractNumId w:val="28"/>
  </w:num>
  <w:num w:numId="11" w16cid:durableId="598803019">
    <w:abstractNumId w:val="17"/>
  </w:num>
  <w:num w:numId="12" w16cid:durableId="600142096">
    <w:abstractNumId w:val="27"/>
  </w:num>
  <w:num w:numId="13" w16cid:durableId="2009166079">
    <w:abstractNumId w:val="39"/>
  </w:num>
  <w:num w:numId="14" w16cid:durableId="2129350626">
    <w:abstractNumId w:val="43"/>
  </w:num>
  <w:num w:numId="15" w16cid:durableId="24183805">
    <w:abstractNumId w:val="6"/>
  </w:num>
  <w:num w:numId="16" w16cid:durableId="312100739">
    <w:abstractNumId w:val="5"/>
  </w:num>
  <w:num w:numId="17" w16cid:durableId="1603100024">
    <w:abstractNumId w:val="36"/>
  </w:num>
  <w:num w:numId="18" w16cid:durableId="1096899195">
    <w:abstractNumId w:val="40"/>
  </w:num>
  <w:num w:numId="19" w16cid:durableId="2142187488">
    <w:abstractNumId w:val="2"/>
  </w:num>
  <w:num w:numId="20" w16cid:durableId="147407684">
    <w:abstractNumId w:val="15"/>
  </w:num>
  <w:num w:numId="21" w16cid:durableId="192692822">
    <w:abstractNumId w:val="35"/>
  </w:num>
  <w:num w:numId="22" w16cid:durableId="1075084109">
    <w:abstractNumId w:val="14"/>
  </w:num>
  <w:num w:numId="23" w16cid:durableId="718406151">
    <w:abstractNumId w:val="24"/>
  </w:num>
  <w:num w:numId="24" w16cid:durableId="1644892575">
    <w:abstractNumId w:val="32"/>
  </w:num>
  <w:num w:numId="25" w16cid:durableId="119811547">
    <w:abstractNumId w:val="26"/>
  </w:num>
  <w:num w:numId="26" w16cid:durableId="48652538">
    <w:abstractNumId w:val="21"/>
  </w:num>
  <w:num w:numId="27" w16cid:durableId="101415483">
    <w:abstractNumId w:val="9"/>
  </w:num>
  <w:num w:numId="28" w16cid:durableId="853685078">
    <w:abstractNumId w:val="38"/>
  </w:num>
  <w:num w:numId="29" w16cid:durableId="798112367">
    <w:abstractNumId w:val="3"/>
  </w:num>
  <w:num w:numId="30" w16cid:durableId="165482950">
    <w:abstractNumId w:val="45"/>
  </w:num>
  <w:num w:numId="31" w16cid:durableId="592519207">
    <w:abstractNumId w:val="29"/>
  </w:num>
  <w:num w:numId="32" w16cid:durableId="1813598526">
    <w:abstractNumId w:val="41"/>
  </w:num>
  <w:num w:numId="33" w16cid:durableId="1281255108">
    <w:abstractNumId w:val="7"/>
  </w:num>
  <w:num w:numId="34" w16cid:durableId="512064549">
    <w:abstractNumId w:val="10"/>
  </w:num>
  <w:num w:numId="35" w16cid:durableId="1732848772">
    <w:abstractNumId w:val="18"/>
  </w:num>
  <w:num w:numId="36" w16cid:durableId="1486816994">
    <w:abstractNumId w:val="34"/>
  </w:num>
  <w:num w:numId="37" w16cid:durableId="2018917644">
    <w:abstractNumId w:val="23"/>
  </w:num>
  <w:num w:numId="38" w16cid:durableId="239679678">
    <w:abstractNumId w:val="19"/>
  </w:num>
  <w:num w:numId="39" w16cid:durableId="373969056">
    <w:abstractNumId w:val="31"/>
  </w:num>
  <w:num w:numId="40" w16cid:durableId="56515855">
    <w:abstractNumId w:val="13"/>
  </w:num>
  <w:num w:numId="41" w16cid:durableId="125634030">
    <w:abstractNumId w:val="11"/>
  </w:num>
  <w:num w:numId="42" w16cid:durableId="752318593">
    <w:abstractNumId w:val="37"/>
  </w:num>
  <w:num w:numId="43" w16cid:durableId="1045326227">
    <w:abstractNumId w:val="4"/>
  </w:num>
  <w:num w:numId="44" w16cid:durableId="1588226190">
    <w:abstractNumId w:val="16"/>
  </w:num>
  <w:num w:numId="45" w16cid:durableId="1156998751">
    <w:abstractNumId w:val="44"/>
  </w:num>
  <w:num w:numId="46" w16cid:durableId="116143296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656"/>
    <w:rsid w:val="00001840"/>
    <w:rsid w:val="00004AF8"/>
    <w:rsid w:val="00004CD2"/>
    <w:rsid w:val="00005ADE"/>
    <w:rsid w:val="00005E09"/>
    <w:rsid w:val="0000705A"/>
    <w:rsid w:val="00010CB2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6659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5F85"/>
    <w:rsid w:val="000666E2"/>
    <w:rsid w:val="00067224"/>
    <w:rsid w:val="00071ADE"/>
    <w:rsid w:val="00072E4A"/>
    <w:rsid w:val="00073D1F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C9D"/>
    <w:rsid w:val="00092308"/>
    <w:rsid w:val="00096874"/>
    <w:rsid w:val="0009771E"/>
    <w:rsid w:val="000A0204"/>
    <w:rsid w:val="000A1399"/>
    <w:rsid w:val="000A2676"/>
    <w:rsid w:val="000A4B28"/>
    <w:rsid w:val="000B0C8B"/>
    <w:rsid w:val="000B4057"/>
    <w:rsid w:val="000B5D20"/>
    <w:rsid w:val="000B6838"/>
    <w:rsid w:val="000C22D3"/>
    <w:rsid w:val="000C293B"/>
    <w:rsid w:val="000C29BC"/>
    <w:rsid w:val="000C34EE"/>
    <w:rsid w:val="000C79E1"/>
    <w:rsid w:val="000D02EF"/>
    <w:rsid w:val="000D2113"/>
    <w:rsid w:val="000D252C"/>
    <w:rsid w:val="000D5EBF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5239"/>
    <w:rsid w:val="001053BA"/>
    <w:rsid w:val="001054BC"/>
    <w:rsid w:val="001058E2"/>
    <w:rsid w:val="00106778"/>
    <w:rsid w:val="001112E3"/>
    <w:rsid w:val="0011194E"/>
    <w:rsid w:val="00111D4E"/>
    <w:rsid w:val="00113963"/>
    <w:rsid w:val="0012269B"/>
    <w:rsid w:val="00122EA6"/>
    <w:rsid w:val="001231B1"/>
    <w:rsid w:val="00123B8D"/>
    <w:rsid w:val="00124563"/>
    <w:rsid w:val="001247A8"/>
    <w:rsid w:val="00124D17"/>
    <w:rsid w:val="00125B75"/>
    <w:rsid w:val="001305B6"/>
    <w:rsid w:val="0013169F"/>
    <w:rsid w:val="00135A9F"/>
    <w:rsid w:val="00136417"/>
    <w:rsid w:val="00136527"/>
    <w:rsid w:val="0014058B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FB6"/>
    <w:rsid w:val="001569C0"/>
    <w:rsid w:val="00160FEA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990"/>
    <w:rsid w:val="00185C57"/>
    <w:rsid w:val="0018651A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C132A"/>
    <w:rsid w:val="001C22E3"/>
    <w:rsid w:val="001C23E7"/>
    <w:rsid w:val="001C31A5"/>
    <w:rsid w:val="001C5298"/>
    <w:rsid w:val="001C56E8"/>
    <w:rsid w:val="001D09E3"/>
    <w:rsid w:val="001D0CE9"/>
    <w:rsid w:val="001D2C76"/>
    <w:rsid w:val="001D372B"/>
    <w:rsid w:val="001D7DFC"/>
    <w:rsid w:val="001E0F80"/>
    <w:rsid w:val="001E1F60"/>
    <w:rsid w:val="001E66FD"/>
    <w:rsid w:val="001F1304"/>
    <w:rsid w:val="001F278B"/>
    <w:rsid w:val="001F2D24"/>
    <w:rsid w:val="001F4BED"/>
    <w:rsid w:val="001F7620"/>
    <w:rsid w:val="002002BD"/>
    <w:rsid w:val="00204B26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139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53AE"/>
    <w:rsid w:val="00237497"/>
    <w:rsid w:val="00241583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2564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6D63"/>
    <w:rsid w:val="00297A3D"/>
    <w:rsid w:val="002A0FEF"/>
    <w:rsid w:val="002A1BF1"/>
    <w:rsid w:val="002A348B"/>
    <w:rsid w:val="002A3637"/>
    <w:rsid w:val="002A6D81"/>
    <w:rsid w:val="002B0236"/>
    <w:rsid w:val="002B12C0"/>
    <w:rsid w:val="002B1558"/>
    <w:rsid w:val="002B2A83"/>
    <w:rsid w:val="002B6E2F"/>
    <w:rsid w:val="002B77BA"/>
    <w:rsid w:val="002C0D3F"/>
    <w:rsid w:val="002C3306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35B5"/>
    <w:rsid w:val="002E446B"/>
    <w:rsid w:val="002E473E"/>
    <w:rsid w:val="002F113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5C9B"/>
    <w:rsid w:val="00306D9C"/>
    <w:rsid w:val="00307BD0"/>
    <w:rsid w:val="0031167C"/>
    <w:rsid w:val="003130BD"/>
    <w:rsid w:val="003132F6"/>
    <w:rsid w:val="0031353C"/>
    <w:rsid w:val="0031353E"/>
    <w:rsid w:val="003139FD"/>
    <w:rsid w:val="00313DC1"/>
    <w:rsid w:val="0031751D"/>
    <w:rsid w:val="0032025B"/>
    <w:rsid w:val="0032102D"/>
    <w:rsid w:val="00324644"/>
    <w:rsid w:val="00326305"/>
    <w:rsid w:val="00327145"/>
    <w:rsid w:val="00327BAB"/>
    <w:rsid w:val="00330191"/>
    <w:rsid w:val="00333064"/>
    <w:rsid w:val="003330BA"/>
    <w:rsid w:val="00334504"/>
    <w:rsid w:val="00334B77"/>
    <w:rsid w:val="00337587"/>
    <w:rsid w:val="00337A89"/>
    <w:rsid w:val="00340ED7"/>
    <w:rsid w:val="003442EF"/>
    <w:rsid w:val="00344FD5"/>
    <w:rsid w:val="003472C5"/>
    <w:rsid w:val="00353887"/>
    <w:rsid w:val="00354104"/>
    <w:rsid w:val="003542AE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1E89"/>
    <w:rsid w:val="0037342D"/>
    <w:rsid w:val="0037386A"/>
    <w:rsid w:val="00375C3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61DB"/>
    <w:rsid w:val="00387597"/>
    <w:rsid w:val="00387CF9"/>
    <w:rsid w:val="003900C6"/>
    <w:rsid w:val="0039130F"/>
    <w:rsid w:val="00391A13"/>
    <w:rsid w:val="00393C41"/>
    <w:rsid w:val="00394403"/>
    <w:rsid w:val="0039490D"/>
    <w:rsid w:val="0039616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2B7E"/>
    <w:rsid w:val="003B377E"/>
    <w:rsid w:val="003B56A0"/>
    <w:rsid w:val="003B6427"/>
    <w:rsid w:val="003B6548"/>
    <w:rsid w:val="003C098D"/>
    <w:rsid w:val="003C15C0"/>
    <w:rsid w:val="003C3998"/>
    <w:rsid w:val="003D17AE"/>
    <w:rsid w:val="003D3128"/>
    <w:rsid w:val="003D601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F0410"/>
    <w:rsid w:val="003F0A76"/>
    <w:rsid w:val="003F0DAA"/>
    <w:rsid w:val="003F172B"/>
    <w:rsid w:val="003F2639"/>
    <w:rsid w:val="003F35A0"/>
    <w:rsid w:val="003F4CD5"/>
    <w:rsid w:val="003F6502"/>
    <w:rsid w:val="003F7342"/>
    <w:rsid w:val="003F7F7D"/>
    <w:rsid w:val="00403BEE"/>
    <w:rsid w:val="00404AA2"/>
    <w:rsid w:val="00406568"/>
    <w:rsid w:val="00407378"/>
    <w:rsid w:val="00407871"/>
    <w:rsid w:val="00410D99"/>
    <w:rsid w:val="00410DAF"/>
    <w:rsid w:val="00412276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5378"/>
    <w:rsid w:val="004272BD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6FD"/>
    <w:rsid w:val="00446800"/>
    <w:rsid w:val="004502AC"/>
    <w:rsid w:val="0045072E"/>
    <w:rsid w:val="004512DC"/>
    <w:rsid w:val="004525E6"/>
    <w:rsid w:val="004537AD"/>
    <w:rsid w:val="004537EF"/>
    <w:rsid w:val="004556F0"/>
    <w:rsid w:val="004606FA"/>
    <w:rsid w:val="00460BEE"/>
    <w:rsid w:val="004611E9"/>
    <w:rsid w:val="0046254C"/>
    <w:rsid w:val="00467884"/>
    <w:rsid w:val="0047158A"/>
    <w:rsid w:val="0047384E"/>
    <w:rsid w:val="00474318"/>
    <w:rsid w:val="0047518C"/>
    <w:rsid w:val="00475B37"/>
    <w:rsid w:val="00475B7C"/>
    <w:rsid w:val="00477BB3"/>
    <w:rsid w:val="0048245A"/>
    <w:rsid w:val="00482B89"/>
    <w:rsid w:val="00484D23"/>
    <w:rsid w:val="0048563D"/>
    <w:rsid w:val="00491431"/>
    <w:rsid w:val="004915C9"/>
    <w:rsid w:val="00492CB6"/>
    <w:rsid w:val="00492E18"/>
    <w:rsid w:val="004939EA"/>
    <w:rsid w:val="00493DDE"/>
    <w:rsid w:val="00496A27"/>
    <w:rsid w:val="00496F34"/>
    <w:rsid w:val="00497592"/>
    <w:rsid w:val="0049766F"/>
    <w:rsid w:val="004A440D"/>
    <w:rsid w:val="004A4507"/>
    <w:rsid w:val="004A5E93"/>
    <w:rsid w:val="004A6D04"/>
    <w:rsid w:val="004B05FB"/>
    <w:rsid w:val="004B0664"/>
    <w:rsid w:val="004B095A"/>
    <w:rsid w:val="004B0CF5"/>
    <w:rsid w:val="004B20A1"/>
    <w:rsid w:val="004B2B75"/>
    <w:rsid w:val="004B4BA2"/>
    <w:rsid w:val="004B4D3C"/>
    <w:rsid w:val="004B5B49"/>
    <w:rsid w:val="004B615E"/>
    <w:rsid w:val="004B721F"/>
    <w:rsid w:val="004C0A5A"/>
    <w:rsid w:val="004C1F59"/>
    <w:rsid w:val="004C201E"/>
    <w:rsid w:val="004C2059"/>
    <w:rsid w:val="004C4551"/>
    <w:rsid w:val="004C7F93"/>
    <w:rsid w:val="004D13BE"/>
    <w:rsid w:val="004D2887"/>
    <w:rsid w:val="004D4901"/>
    <w:rsid w:val="004D5153"/>
    <w:rsid w:val="004D56E6"/>
    <w:rsid w:val="004D5A27"/>
    <w:rsid w:val="004D7B62"/>
    <w:rsid w:val="004E05E5"/>
    <w:rsid w:val="004E18A2"/>
    <w:rsid w:val="004E3CEB"/>
    <w:rsid w:val="004E4083"/>
    <w:rsid w:val="004E47F3"/>
    <w:rsid w:val="004E4A18"/>
    <w:rsid w:val="004E6849"/>
    <w:rsid w:val="004E739F"/>
    <w:rsid w:val="004E7F11"/>
    <w:rsid w:val="004F18F2"/>
    <w:rsid w:val="004F36AE"/>
    <w:rsid w:val="004F4B14"/>
    <w:rsid w:val="004F6CFD"/>
    <w:rsid w:val="004F7BA1"/>
    <w:rsid w:val="004F7C31"/>
    <w:rsid w:val="00500CB9"/>
    <w:rsid w:val="00500EE6"/>
    <w:rsid w:val="0050125F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41D9"/>
    <w:rsid w:val="00514A63"/>
    <w:rsid w:val="00514ABA"/>
    <w:rsid w:val="00515D90"/>
    <w:rsid w:val="00516989"/>
    <w:rsid w:val="005221A2"/>
    <w:rsid w:val="00525BD1"/>
    <w:rsid w:val="00526531"/>
    <w:rsid w:val="00527943"/>
    <w:rsid w:val="00530116"/>
    <w:rsid w:val="00530AE5"/>
    <w:rsid w:val="00530CA6"/>
    <w:rsid w:val="005312C9"/>
    <w:rsid w:val="005321C3"/>
    <w:rsid w:val="0053248D"/>
    <w:rsid w:val="0053353D"/>
    <w:rsid w:val="00533748"/>
    <w:rsid w:val="005342B7"/>
    <w:rsid w:val="00535B6A"/>
    <w:rsid w:val="005366B9"/>
    <w:rsid w:val="00540751"/>
    <w:rsid w:val="00542647"/>
    <w:rsid w:val="00542D0A"/>
    <w:rsid w:val="005438CC"/>
    <w:rsid w:val="00544417"/>
    <w:rsid w:val="005508F9"/>
    <w:rsid w:val="00550D3B"/>
    <w:rsid w:val="00552547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61D"/>
    <w:rsid w:val="00585CB7"/>
    <w:rsid w:val="00590D9D"/>
    <w:rsid w:val="005916EA"/>
    <w:rsid w:val="00592870"/>
    <w:rsid w:val="00593FB5"/>
    <w:rsid w:val="00594C60"/>
    <w:rsid w:val="0059635C"/>
    <w:rsid w:val="00597481"/>
    <w:rsid w:val="005A23FB"/>
    <w:rsid w:val="005A51CC"/>
    <w:rsid w:val="005A52DB"/>
    <w:rsid w:val="005A7D9D"/>
    <w:rsid w:val="005B12B5"/>
    <w:rsid w:val="005B3B74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204B"/>
    <w:rsid w:val="00624370"/>
    <w:rsid w:val="00624DEB"/>
    <w:rsid w:val="00630096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1528"/>
    <w:rsid w:val="0068552E"/>
    <w:rsid w:val="00687903"/>
    <w:rsid w:val="006951FF"/>
    <w:rsid w:val="006A076A"/>
    <w:rsid w:val="006A22B3"/>
    <w:rsid w:val="006A39D1"/>
    <w:rsid w:val="006A3D3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385F"/>
    <w:rsid w:val="006D66C2"/>
    <w:rsid w:val="006D735D"/>
    <w:rsid w:val="006E01CF"/>
    <w:rsid w:val="006E09A0"/>
    <w:rsid w:val="006E108B"/>
    <w:rsid w:val="006E2336"/>
    <w:rsid w:val="006E2908"/>
    <w:rsid w:val="006E311C"/>
    <w:rsid w:val="006E5800"/>
    <w:rsid w:val="006E6257"/>
    <w:rsid w:val="006E636A"/>
    <w:rsid w:val="006E7A04"/>
    <w:rsid w:val="006F1DA5"/>
    <w:rsid w:val="006F3AD3"/>
    <w:rsid w:val="006F5D5F"/>
    <w:rsid w:val="006F6249"/>
    <w:rsid w:val="006F665F"/>
    <w:rsid w:val="00700049"/>
    <w:rsid w:val="00702AE8"/>
    <w:rsid w:val="00706BDC"/>
    <w:rsid w:val="007075DD"/>
    <w:rsid w:val="007078CA"/>
    <w:rsid w:val="00711078"/>
    <w:rsid w:val="007114EC"/>
    <w:rsid w:val="00711759"/>
    <w:rsid w:val="00712653"/>
    <w:rsid w:val="00712D97"/>
    <w:rsid w:val="00712F5F"/>
    <w:rsid w:val="00715AD4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DF6"/>
    <w:rsid w:val="007314A7"/>
    <w:rsid w:val="00732784"/>
    <w:rsid w:val="00733559"/>
    <w:rsid w:val="00733DB3"/>
    <w:rsid w:val="0073449F"/>
    <w:rsid w:val="00734BC6"/>
    <w:rsid w:val="00735B85"/>
    <w:rsid w:val="00736A16"/>
    <w:rsid w:val="0073792D"/>
    <w:rsid w:val="0074040A"/>
    <w:rsid w:val="007424DE"/>
    <w:rsid w:val="0074261F"/>
    <w:rsid w:val="00744CA1"/>
    <w:rsid w:val="0074506A"/>
    <w:rsid w:val="00746A93"/>
    <w:rsid w:val="00750A25"/>
    <w:rsid w:val="00753751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747EB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A5B7D"/>
    <w:rsid w:val="007B2092"/>
    <w:rsid w:val="007B2BF6"/>
    <w:rsid w:val="007B2EC4"/>
    <w:rsid w:val="007B2F00"/>
    <w:rsid w:val="007B3045"/>
    <w:rsid w:val="007B4474"/>
    <w:rsid w:val="007B47D0"/>
    <w:rsid w:val="007B603A"/>
    <w:rsid w:val="007B6D3B"/>
    <w:rsid w:val="007B6F89"/>
    <w:rsid w:val="007B7AF0"/>
    <w:rsid w:val="007C13B6"/>
    <w:rsid w:val="007C13BD"/>
    <w:rsid w:val="007C3211"/>
    <w:rsid w:val="007C4D9F"/>
    <w:rsid w:val="007C4DF0"/>
    <w:rsid w:val="007C4E5A"/>
    <w:rsid w:val="007C765E"/>
    <w:rsid w:val="007C7662"/>
    <w:rsid w:val="007D0498"/>
    <w:rsid w:val="007D0911"/>
    <w:rsid w:val="007D2CFA"/>
    <w:rsid w:val="007D42C8"/>
    <w:rsid w:val="007D474B"/>
    <w:rsid w:val="007E067C"/>
    <w:rsid w:val="007E16B9"/>
    <w:rsid w:val="007E3C57"/>
    <w:rsid w:val="007E3CA5"/>
    <w:rsid w:val="007E6A3A"/>
    <w:rsid w:val="007E7E70"/>
    <w:rsid w:val="007F0D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A7"/>
    <w:rsid w:val="008112D6"/>
    <w:rsid w:val="008116C1"/>
    <w:rsid w:val="008120A2"/>
    <w:rsid w:val="0081369F"/>
    <w:rsid w:val="00814DAD"/>
    <w:rsid w:val="00816791"/>
    <w:rsid w:val="00823BE9"/>
    <w:rsid w:val="008245AF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381A"/>
    <w:rsid w:val="00846B78"/>
    <w:rsid w:val="00846F73"/>
    <w:rsid w:val="00850E09"/>
    <w:rsid w:val="008531A6"/>
    <w:rsid w:val="008531B8"/>
    <w:rsid w:val="00855E73"/>
    <w:rsid w:val="00856E42"/>
    <w:rsid w:val="00860B23"/>
    <w:rsid w:val="00861DD0"/>
    <w:rsid w:val="00862332"/>
    <w:rsid w:val="00865184"/>
    <w:rsid w:val="008653BD"/>
    <w:rsid w:val="008673E1"/>
    <w:rsid w:val="008703FF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54F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63EA"/>
    <w:rsid w:val="008B1A15"/>
    <w:rsid w:val="008B1C1A"/>
    <w:rsid w:val="008B32EA"/>
    <w:rsid w:val="008B485D"/>
    <w:rsid w:val="008B69C0"/>
    <w:rsid w:val="008B7C62"/>
    <w:rsid w:val="008B7D59"/>
    <w:rsid w:val="008C1013"/>
    <w:rsid w:val="008C6E52"/>
    <w:rsid w:val="008D7A0D"/>
    <w:rsid w:val="008E0928"/>
    <w:rsid w:val="008E101E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900EA0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BDB"/>
    <w:rsid w:val="0091783B"/>
    <w:rsid w:val="00920A7F"/>
    <w:rsid w:val="009210F4"/>
    <w:rsid w:val="00923E05"/>
    <w:rsid w:val="00924D2B"/>
    <w:rsid w:val="0092571C"/>
    <w:rsid w:val="009269E8"/>
    <w:rsid w:val="0092735A"/>
    <w:rsid w:val="009277A6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7AB"/>
    <w:rsid w:val="00976B57"/>
    <w:rsid w:val="009777A6"/>
    <w:rsid w:val="00977D56"/>
    <w:rsid w:val="009807E9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10AD"/>
    <w:rsid w:val="009925E2"/>
    <w:rsid w:val="00997EC8"/>
    <w:rsid w:val="009A3B69"/>
    <w:rsid w:val="009A6E12"/>
    <w:rsid w:val="009B3430"/>
    <w:rsid w:val="009B3682"/>
    <w:rsid w:val="009B5C8D"/>
    <w:rsid w:val="009B700D"/>
    <w:rsid w:val="009B7094"/>
    <w:rsid w:val="009C0C3A"/>
    <w:rsid w:val="009C255F"/>
    <w:rsid w:val="009C260A"/>
    <w:rsid w:val="009C4ECF"/>
    <w:rsid w:val="009C53AE"/>
    <w:rsid w:val="009C7794"/>
    <w:rsid w:val="009D1D4C"/>
    <w:rsid w:val="009D259B"/>
    <w:rsid w:val="009D2E34"/>
    <w:rsid w:val="009D430E"/>
    <w:rsid w:val="009D5047"/>
    <w:rsid w:val="009D5B0D"/>
    <w:rsid w:val="009D6C0B"/>
    <w:rsid w:val="009D6C4C"/>
    <w:rsid w:val="009D71DF"/>
    <w:rsid w:val="009E0BD3"/>
    <w:rsid w:val="009E1A8E"/>
    <w:rsid w:val="009E1EA2"/>
    <w:rsid w:val="009E35FA"/>
    <w:rsid w:val="009E4414"/>
    <w:rsid w:val="009E6E81"/>
    <w:rsid w:val="009E72B0"/>
    <w:rsid w:val="009F09C1"/>
    <w:rsid w:val="009F2191"/>
    <w:rsid w:val="009F2408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413C"/>
    <w:rsid w:val="00A2490D"/>
    <w:rsid w:val="00A250E0"/>
    <w:rsid w:val="00A2511F"/>
    <w:rsid w:val="00A259DD"/>
    <w:rsid w:val="00A25C52"/>
    <w:rsid w:val="00A30153"/>
    <w:rsid w:val="00A310C0"/>
    <w:rsid w:val="00A32D15"/>
    <w:rsid w:val="00A35AC2"/>
    <w:rsid w:val="00A36300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B45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2558"/>
    <w:rsid w:val="00A736E7"/>
    <w:rsid w:val="00A761C0"/>
    <w:rsid w:val="00A77BF4"/>
    <w:rsid w:val="00A77CD5"/>
    <w:rsid w:val="00A77E09"/>
    <w:rsid w:val="00A810D3"/>
    <w:rsid w:val="00A82776"/>
    <w:rsid w:val="00A830E6"/>
    <w:rsid w:val="00A83456"/>
    <w:rsid w:val="00A8407C"/>
    <w:rsid w:val="00A844B2"/>
    <w:rsid w:val="00A904E5"/>
    <w:rsid w:val="00A91B26"/>
    <w:rsid w:val="00A933C6"/>
    <w:rsid w:val="00A936B2"/>
    <w:rsid w:val="00A94916"/>
    <w:rsid w:val="00A954C4"/>
    <w:rsid w:val="00A972DE"/>
    <w:rsid w:val="00AA1FBE"/>
    <w:rsid w:val="00AA5023"/>
    <w:rsid w:val="00AA6636"/>
    <w:rsid w:val="00AA79E1"/>
    <w:rsid w:val="00AB0C8D"/>
    <w:rsid w:val="00AB3EB5"/>
    <w:rsid w:val="00AB4172"/>
    <w:rsid w:val="00AB5574"/>
    <w:rsid w:val="00AB70B2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D51"/>
    <w:rsid w:val="00AE17B9"/>
    <w:rsid w:val="00AE1BA8"/>
    <w:rsid w:val="00AE2192"/>
    <w:rsid w:val="00AE231E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11098"/>
    <w:rsid w:val="00B11899"/>
    <w:rsid w:val="00B123FF"/>
    <w:rsid w:val="00B14B62"/>
    <w:rsid w:val="00B15C8A"/>
    <w:rsid w:val="00B160D5"/>
    <w:rsid w:val="00B16D1C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645E"/>
    <w:rsid w:val="00B576D5"/>
    <w:rsid w:val="00B57A21"/>
    <w:rsid w:val="00B60351"/>
    <w:rsid w:val="00B60404"/>
    <w:rsid w:val="00B60B93"/>
    <w:rsid w:val="00B61F66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478B"/>
    <w:rsid w:val="00B9063C"/>
    <w:rsid w:val="00B91CE6"/>
    <w:rsid w:val="00B94ADC"/>
    <w:rsid w:val="00B95B3B"/>
    <w:rsid w:val="00B96EB5"/>
    <w:rsid w:val="00B97819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59B3"/>
    <w:rsid w:val="00BF5DE7"/>
    <w:rsid w:val="00BF72B9"/>
    <w:rsid w:val="00C01CDA"/>
    <w:rsid w:val="00C030D1"/>
    <w:rsid w:val="00C03CAF"/>
    <w:rsid w:val="00C0478E"/>
    <w:rsid w:val="00C04E46"/>
    <w:rsid w:val="00C1164B"/>
    <w:rsid w:val="00C12339"/>
    <w:rsid w:val="00C133DD"/>
    <w:rsid w:val="00C148AB"/>
    <w:rsid w:val="00C159A1"/>
    <w:rsid w:val="00C16E4F"/>
    <w:rsid w:val="00C173CA"/>
    <w:rsid w:val="00C20237"/>
    <w:rsid w:val="00C234B3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49FF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4642"/>
    <w:rsid w:val="00C751CD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4D5"/>
    <w:rsid w:val="00CC073C"/>
    <w:rsid w:val="00CC11DC"/>
    <w:rsid w:val="00CC30FC"/>
    <w:rsid w:val="00CD05B7"/>
    <w:rsid w:val="00CD1C06"/>
    <w:rsid w:val="00CD1D8D"/>
    <w:rsid w:val="00CD46AD"/>
    <w:rsid w:val="00CD4C9B"/>
    <w:rsid w:val="00CE25CA"/>
    <w:rsid w:val="00CE2752"/>
    <w:rsid w:val="00CE35E3"/>
    <w:rsid w:val="00CE55C4"/>
    <w:rsid w:val="00CE6355"/>
    <w:rsid w:val="00CE6686"/>
    <w:rsid w:val="00CE66F9"/>
    <w:rsid w:val="00CE6EA0"/>
    <w:rsid w:val="00CF0E24"/>
    <w:rsid w:val="00CF124F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5843"/>
    <w:rsid w:val="00D1385A"/>
    <w:rsid w:val="00D1642A"/>
    <w:rsid w:val="00D20BBB"/>
    <w:rsid w:val="00D26D66"/>
    <w:rsid w:val="00D30073"/>
    <w:rsid w:val="00D317A1"/>
    <w:rsid w:val="00D320F1"/>
    <w:rsid w:val="00D33172"/>
    <w:rsid w:val="00D36B89"/>
    <w:rsid w:val="00D411EA"/>
    <w:rsid w:val="00D42F55"/>
    <w:rsid w:val="00D44294"/>
    <w:rsid w:val="00D444D5"/>
    <w:rsid w:val="00D44E46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4A6E"/>
    <w:rsid w:val="00D75E3C"/>
    <w:rsid w:val="00D770EA"/>
    <w:rsid w:val="00D7787B"/>
    <w:rsid w:val="00D804AC"/>
    <w:rsid w:val="00D80D6A"/>
    <w:rsid w:val="00D80DAA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48BA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EA0"/>
    <w:rsid w:val="00DC5CFE"/>
    <w:rsid w:val="00DC6BED"/>
    <w:rsid w:val="00DC70D5"/>
    <w:rsid w:val="00DC7547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42488"/>
    <w:rsid w:val="00E42616"/>
    <w:rsid w:val="00E42ABA"/>
    <w:rsid w:val="00E42BDB"/>
    <w:rsid w:val="00E4653A"/>
    <w:rsid w:val="00E47656"/>
    <w:rsid w:val="00E51B5D"/>
    <w:rsid w:val="00E5361D"/>
    <w:rsid w:val="00E56F8F"/>
    <w:rsid w:val="00E5784E"/>
    <w:rsid w:val="00E579E5"/>
    <w:rsid w:val="00E60CED"/>
    <w:rsid w:val="00E63D96"/>
    <w:rsid w:val="00E66D00"/>
    <w:rsid w:val="00E67E74"/>
    <w:rsid w:val="00E712BB"/>
    <w:rsid w:val="00E723B0"/>
    <w:rsid w:val="00E76609"/>
    <w:rsid w:val="00E77FD5"/>
    <w:rsid w:val="00E808E1"/>
    <w:rsid w:val="00E82C48"/>
    <w:rsid w:val="00E848C1"/>
    <w:rsid w:val="00E856F3"/>
    <w:rsid w:val="00E86C51"/>
    <w:rsid w:val="00E90ACC"/>
    <w:rsid w:val="00E92B6A"/>
    <w:rsid w:val="00E92D24"/>
    <w:rsid w:val="00E93A5E"/>
    <w:rsid w:val="00E93D0A"/>
    <w:rsid w:val="00E9581C"/>
    <w:rsid w:val="00EA09F4"/>
    <w:rsid w:val="00EA21C3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0612"/>
    <w:rsid w:val="00EC1FC8"/>
    <w:rsid w:val="00EC514A"/>
    <w:rsid w:val="00EC61A2"/>
    <w:rsid w:val="00ED10D8"/>
    <w:rsid w:val="00ED1DB9"/>
    <w:rsid w:val="00ED2836"/>
    <w:rsid w:val="00ED3E1E"/>
    <w:rsid w:val="00ED6B33"/>
    <w:rsid w:val="00EE2406"/>
    <w:rsid w:val="00EE6491"/>
    <w:rsid w:val="00EF10A4"/>
    <w:rsid w:val="00EF1823"/>
    <w:rsid w:val="00EF335F"/>
    <w:rsid w:val="00EF4749"/>
    <w:rsid w:val="00EF478E"/>
    <w:rsid w:val="00EF4DB5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C9"/>
    <w:rsid w:val="00F11D3D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E8E"/>
    <w:rsid w:val="00F63162"/>
    <w:rsid w:val="00F632EE"/>
    <w:rsid w:val="00F63996"/>
    <w:rsid w:val="00F63A77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91038"/>
    <w:rsid w:val="00F946F1"/>
    <w:rsid w:val="00F97048"/>
    <w:rsid w:val="00FA0C82"/>
    <w:rsid w:val="00FA0CB0"/>
    <w:rsid w:val="00FA1B3A"/>
    <w:rsid w:val="00FA2086"/>
    <w:rsid w:val="00FA3C8F"/>
    <w:rsid w:val="00FA5CBB"/>
    <w:rsid w:val="00FA6444"/>
    <w:rsid w:val="00FB0F7E"/>
    <w:rsid w:val="00FB3845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257B"/>
    <w:rsid w:val="00FF2E25"/>
    <w:rsid w:val="00FF4A96"/>
    <w:rsid w:val="00FF5771"/>
    <w:rsid w:val="00FF61D7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EBD9-7E38-4977-B6C8-1CD14E7D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7</cp:revision>
  <cp:lastPrinted>2019-05-20T11:28:00Z</cp:lastPrinted>
  <dcterms:created xsi:type="dcterms:W3CDTF">2022-05-16T12:34:00Z</dcterms:created>
  <dcterms:modified xsi:type="dcterms:W3CDTF">2022-06-15T15:30:00Z</dcterms:modified>
</cp:coreProperties>
</file>